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DC" w:rsidRPr="00426DAF" w:rsidRDefault="00F569DC" w:rsidP="00F569DC">
      <w:pPr>
        <w:jc w:val="right"/>
        <w:rPr>
          <w:rFonts w:ascii="Times New Roman" w:hAnsi="Times New Roman"/>
          <w:b/>
          <w:szCs w:val="28"/>
          <w:lang w:val="kk-KZ"/>
        </w:rPr>
      </w:pPr>
      <w:r w:rsidRPr="00426DAF">
        <w:rPr>
          <w:rFonts w:ascii="Times New Roman" w:hAnsi="Times New Roman"/>
          <w:b/>
          <w:szCs w:val="28"/>
          <w:lang w:val="kk-KZ"/>
        </w:rPr>
        <w:t>Приложение 1</w:t>
      </w:r>
    </w:p>
    <w:p w:rsidR="00F569DC" w:rsidRPr="00426DAF" w:rsidRDefault="00F569DC" w:rsidP="00F569DC">
      <w:pPr>
        <w:jc w:val="right"/>
        <w:rPr>
          <w:rFonts w:ascii="Times New Roman" w:hAnsi="Times New Roman"/>
          <w:b/>
          <w:szCs w:val="28"/>
          <w:lang w:val="kk-KZ"/>
        </w:rPr>
      </w:pPr>
    </w:p>
    <w:p w:rsidR="00B909FA" w:rsidRPr="00426DAF" w:rsidRDefault="00B909FA" w:rsidP="00B909FA">
      <w:pPr>
        <w:jc w:val="center"/>
        <w:rPr>
          <w:rFonts w:ascii="Times New Roman" w:hAnsi="Times New Roman"/>
          <w:b/>
          <w:szCs w:val="28"/>
        </w:rPr>
      </w:pPr>
      <w:r w:rsidRPr="00426DAF">
        <w:rPr>
          <w:rFonts w:ascii="Times New Roman" w:hAnsi="Times New Roman"/>
          <w:b/>
          <w:szCs w:val="28"/>
        </w:rPr>
        <w:t>Перечень показателей по НИР кафедры</w:t>
      </w:r>
    </w:p>
    <w:p w:rsidR="00B909FA" w:rsidRPr="00426DAF" w:rsidRDefault="00B909FA" w:rsidP="00B909FA">
      <w:pPr>
        <w:jc w:val="center"/>
        <w:rPr>
          <w:rFonts w:ascii="Times New Roman" w:hAnsi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106"/>
        <w:gridCol w:w="270"/>
        <w:gridCol w:w="4460"/>
        <w:gridCol w:w="1648"/>
      </w:tblGrid>
      <w:tr w:rsidR="00B909FA" w:rsidRPr="00426DAF" w:rsidTr="005876DF">
        <w:trPr>
          <w:cantSplit/>
          <w:trHeight w:val="50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26DAF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26DAF"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26DAF"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</w:tr>
      <w:tr w:rsidR="00B909FA" w:rsidRPr="00426DAF" w:rsidTr="005876DF">
        <w:trPr>
          <w:cantSplit/>
          <w:trHeight w:val="52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0D0938" w:rsidP="00971B13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Количество ППС с учеными степенями и званиями от числа штатных ППС. </w:t>
            </w:r>
          </w:p>
          <w:p w:rsidR="004016F2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Количество докторов наук </w:t>
            </w:r>
          </w:p>
          <w:p w:rsidR="004016F2" w:rsidRPr="00426DAF" w:rsidRDefault="00B909FA" w:rsidP="004016F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Количество кандидатов наук </w:t>
            </w:r>
          </w:p>
          <w:p w:rsidR="00B909FA" w:rsidRPr="00426DAF" w:rsidRDefault="00B909FA" w:rsidP="004016F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Кол-во магистров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0D0938" w:rsidP="00971B13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F0" w:rsidRPr="00426DAF" w:rsidRDefault="002D54F0" w:rsidP="002D54F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Общее количество завершивших обучение в отчетном году:</w:t>
            </w:r>
          </w:p>
          <w:p w:rsidR="002D54F0" w:rsidRPr="00426DAF" w:rsidRDefault="002D54F0" w:rsidP="002D54F0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- в </w:t>
            </w:r>
            <w:proofErr w:type="spellStart"/>
            <w:r w:rsidRPr="00426DAF">
              <w:rPr>
                <w:rFonts w:ascii="Times New Roman" w:hAnsi="Times New Roman"/>
                <w:sz w:val="24"/>
              </w:rPr>
              <w:t>PhD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 xml:space="preserve"> докторантуре </w:t>
            </w:r>
            <w:r w:rsidRPr="00426D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909FA" w:rsidRPr="00426DAF" w:rsidRDefault="002D54F0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 в магистратуре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Количество магистрантов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Получен </w:t>
            </w:r>
            <w:proofErr w:type="spellStart"/>
            <w:r w:rsidRPr="00426DAF">
              <w:rPr>
                <w:rFonts w:ascii="Times New Roman" w:hAnsi="Times New Roman"/>
                <w:sz w:val="24"/>
              </w:rPr>
              <w:t>предпатент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 xml:space="preserve"> на изобретен</w:t>
            </w:r>
            <w:r w:rsidRPr="00426DAF">
              <w:rPr>
                <w:rFonts w:ascii="Times New Roman" w:hAnsi="Times New Roman"/>
                <w:sz w:val="24"/>
                <w:lang w:eastAsia="ko-KR"/>
              </w:rPr>
              <w:t>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  <w:lang w:eastAsia="ko-KR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Получено положительное решение на выдачу </w:t>
            </w:r>
            <w:proofErr w:type="spellStart"/>
            <w:r w:rsidRPr="00426DAF">
              <w:rPr>
                <w:rFonts w:ascii="Times New Roman" w:hAnsi="Times New Roman"/>
                <w:sz w:val="24"/>
              </w:rPr>
              <w:t>предпатента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  <w:lang w:eastAsia="ko-KR"/>
              </w:rPr>
            </w:pPr>
            <w:r w:rsidRPr="00426DAF">
              <w:rPr>
                <w:rFonts w:ascii="Times New Roman" w:hAnsi="Times New Roman"/>
                <w:sz w:val="24"/>
              </w:rPr>
              <w:t>Заявка на изобретение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  <w:lang w:eastAsia="ko-KR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Получено свидетельство о регистрации объекта интеллектуальной собственности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  <w:lang w:eastAsia="ko-KR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Издано: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Монографий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Методических рекомендаций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и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п/л</w:t>
            </w:r>
          </w:p>
        </w:tc>
      </w:tr>
      <w:tr w:rsidR="005418D6" w:rsidRPr="00426DAF" w:rsidTr="005876DF">
        <w:trPr>
          <w:trHeight w:val="40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8D6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8D6" w:rsidRPr="00426DAF" w:rsidRDefault="005418D6" w:rsidP="005418D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Обеспечить подготовку</w:t>
            </w:r>
          </w:p>
          <w:p w:rsidR="005418D6" w:rsidRPr="00426DAF" w:rsidRDefault="005418D6" w:rsidP="005418D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статей для опубликования</w:t>
            </w:r>
          </w:p>
          <w:p w:rsidR="005418D6" w:rsidRPr="00426DAF" w:rsidRDefault="005418D6" w:rsidP="005418D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в научных журналах,</w:t>
            </w:r>
          </w:p>
          <w:p w:rsidR="005418D6" w:rsidRPr="00426DAF" w:rsidRDefault="005418D6" w:rsidP="005418D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входящих в базы данных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426DAF" w:rsidRDefault="005418D6" w:rsidP="005418D6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26DAF">
              <w:rPr>
                <w:rFonts w:ascii="Times New Roman" w:hAnsi="Times New Roman"/>
                <w:b/>
                <w:sz w:val="24"/>
              </w:rPr>
              <w:t>Clarivate</w:t>
            </w:r>
            <w:proofErr w:type="spellEnd"/>
            <w:r w:rsidRPr="00426DA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426DAF">
              <w:rPr>
                <w:rFonts w:ascii="Times New Roman" w:hAnsi="Times New Roman"/>
                <w:b/>
                <w:sz w:val="24"/>
              </w:rPr>
              <w:t>Analytics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>, не менее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8D6" w:rsidRPr="00426DAF" w:rsidRDefault="005418D6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и</w:t>
            </w:r>
          </w:p>
        </w:tc>
      </w:tr>
      <w:tr w:rsidR="005418D6" w:rsidRPr="00426DAF" w:rsidTr="005876DF">
        <w:trPr>
          <w:trHeight w:val="347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D6" w:rsidRPr="00426DAF" w:rsidRDefault="005418D6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D6" w:rsidRPr="00426DAF" w:rsidRDefault="005418D6" w:rsidP="005418D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426DAF" w:rsidRDefault="005418D6" w:rsidP="005418D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26DAF">
              <w:rPr>
                <w:rFonts w:ascii="Times New Roman" w:hAnsi="Times New Roman"/>
                <w:b/>
                <w:sz w:val="24"/>
              </w:rPr>
              <w:t>Scopus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>, не менее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:rsidR="005418D6" w:rsidRPr="00426DAF" w:rsidRDefault="005418D6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и</w:t>
            </w:r>
          </w:p>
        </w:tc>
      </w:tr>
      <w:tr w:rsidR="005418D6" w:rsidRPr="00426DAF" w:rsidTr="005876DF">
        <w:trPr>
          <w:trHeight w:val="390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426DAF" w:rsidRDefault="005418D6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6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426DAF" w:rsidRDefault="005418D6" w:rsidP="005418D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426DAF" w:rsidRDefault="005418D6" w:rsidP="005418D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b/>
                <w:sz w:val="24"/>
              </w:rPr>
              <w:t>ККСОН</w:t>
            </w:r>
            <w:r w:rsidRPr="00426DAF">
              <w:rPr>
                <w:rFonts w:ascii="Times New Roman" w:hAnsi="Times New Roman"/>
                <w:sz w:val="24"/>
              </w:rPr>
              <w:t>, не менее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6" w:rsidRPr="00426DAF" w:rsidRDefault="005418D6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и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Издано: статья, обзор в периодическом издании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стран дальнего зарубежья с </w:t>
            </w:r>
            <w:proofErr w:type="spellStart"/>
            <w:r w:rsidRPr="00426DAF">
              <w:rPr>
                <w:rFonts w:ascii="Times New Roman" w:hAnsi="Times New Roman"/>
                <w:sz w:val="24"/>
              </w:rPr>
              <w:t>импакт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>-фактором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стран дальнего зарубежья без </w:t>
            </w:r>
            <w:proofErr w:type="spellStart"/>
            <w:r w:rsidRPr="00426DAF">
              <w:rPr>
                <w:rFonts w:ascii="Times New Roman" w:hAnsi="Times New Roman"/>
                <w:sz w:val="24"/>
              </w:rPr>
              <w:t>импакт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>-фактора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стран ближнего зарубежья с </w:t>
            </w:r>
            <w:proofErr w:type="spellStart"/>
            <w:r w:rsidRPr="00426DAF">
              <w:rPr>
                <w:rFonts w:ascii="Times New Roman" w:hAnsi="Times New Roman"/>
                <w:sz w:val="24"/>
              </w:rPr>
              <w:t>импакт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>-фактором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стран ближнего зарубежья без </w:t>
            </w:r>
            <w:proofErr w:type="spellStart"/>
            <w:r w:rsidRPr="00426DAF">
              <w:rPr>
                <w:rFonts w:ascii="Times New Roman" w:hAnsi="Times New Roman"/>
                <w:sz w:val="24"/>
              </w:rPr>
              <w:t>импакт</w:t>
            </w:r>
            <w:proofErr w:type="spellEnd"/>
            <w:r w:rsidRPr="00426DAF">
              <w:rPr>
                <w:rFonts w:ascii="Times New Roman" w:hAnsi="Times New Roman"/>
                <w:sz w:val="24"/>
              </w:rPr>
              <w:t>-фактора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республиканского уровня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местного уровня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и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п/л</w:t>
            </w:r>
          </w:p>
        </w:tc>
      </w:tr>
      <w:tr w:rsidR="00B909FA" w:rsidRPr="00426DAF" w:rsidTr="00E5182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Доклады съездов, конференций и т.д.: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-международного уровня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-республиканского</w:t>
            </w:r>
          </w:p>
          <w:p w:rsidR="00B909FA" w:rsidRPr="00426DAF" w:rsidRDefault="00827B0B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B909FA" w:rsidRPr="00426DAF">
              <w:rPr>
                <w:rFonts w:ascii="Times New Roman" w:hAnsi="Times New Roman"/>
                <w:sz w:val="24"/>
              </w:rPr>
              <w:t xml:space="preserve">регионального уровня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и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 п/л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</w:rPr>
              <w:t>1</w:t>
            </w:r>
            <w:r w:rsidR="00E51820" w:rsidRPr="00426DAF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Издано тезисы докладов на съездах, конференциях и т.д.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-международного уровня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-республиканского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местного уровня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Рецензирование материалов других НИУ: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-отчет о завершенной работе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-отчет о промежуточной НИР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-монография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  <w:trHeight w:val="10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  <w:lang w:val="kk-KZ"/>
              </w:rPr>
              <w:lastRenderedPageBreak/>
              <w:t>14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Участие в работе редакционного совета международного уровня: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-главный редактор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-зам. главного редактора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-ответственный секретарь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-член редколлегии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trHeight w:val="90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426DAF">
              <w:rPr>
                <w:rFonts w:ascii="Times New Roman" w:hAnsi="Times New Roman"/>
                <w:i/>
                <w:sz w:val="24"/>
              </w:rPr>
              <w:t xml:space="preserve">Участие в работе редакционного совета республиканского уровня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-главный редактор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-зам. главного редактора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-ответственный секретарь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-член редколлегии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0D0938" w:rsidP="00E51820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1</w:t>
            </w:r>
            <w:r w:rsidR="00E51820" w:rsidRPr="00426DAF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426DAF">
              <w:rPr>
                <w:rFonts w:ascii="Times New Roman" w:hAnsi="Times New Roman"/>
                <w:i/>
                <w:sz w:val="24"/>
              </w:rPr>
              <w:t xml:space="preserve">Участие в работе редакционного совета местного уровня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 (НИИ, НЦ, ВУЗы)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-гл. редактор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-зам. гл. редактора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-ответственный секретарь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-член редколлегии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17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  <w:lang w:eastAsia="ko-KR"/>
              </w:rPr>
            </w:pP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Подготовлен и утвержден директивный, нормативный документ</w:t>
            </w:r>
            <w:r w:rsidRPr="00426DAF">
              <w:rPr>
                <w:rFonts w:ascii="Times New Roman" w:hAnsi="Times New Roman"/>
                <w:caps/>
                <w:sz w:val="24"/>
              </w:rPr>
              <w:t xml:space="preserve">: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-республиканского уровня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-местного уровня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 w:eastAsia="ko-KR"/>
              </w:rPr>
              <w:t>18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caps/>
                <w:sz w:val="24"/>
              </w:rPr>
              <w:t>П</w:t>
            </w:r>
            <w:r w:rsidRPr="00426DAF">
              <w:rPr>
                <w:rFonts w:ascii="Times New Roman" w:hAnsi="Times New Roman"/>
                <w:sz w:val="24"/>
              </w:rPr>
              <w:t xml:space="preserve">одготовлена официальная справка в вышестоящие инстанции: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-аппарат Президента, Правительство, Парламент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-Здравоохранения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-другие органы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 w:eastAsia="ko-KR"/>
              </w:rPr>
              <w:t>19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Подготовлен и представлен в вышестоящие органы документ по реформированию отдельных направлений здравоохранения и медицинской науки: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-самостоятельно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-в соавторстве с другими органами и учреждениями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 w:eastAsia="ko-KR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Участие в работе съездов, конференций, симпозиумов, семинаров международного уровня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-председатель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-член оргкомитета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-программный доклад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-выступление, стендовый доклад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  <w:lang w:val="en-US" w:eastAsia="ko-KR"/>
              </w:rPr>
            </w:pPr>
            <w:r w:rsidRPr="00426DAF">
              <w:rPr>
                <w:rFonts w:ascii="Times New Roman" w:hAnsi="Times New Roman"/>
                <w:sz w:val="24"/>
              </w:rPr>
              <w:t>2</w:t>
            </w:r>
            <w:r w:rsidR="00E51820" w:rsidRPr="00426DAF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426DAF">
              <w:rPr>
                <w:rFonts w:ascii="Times New Roman" w:hAnsi="Times New Roman"/>
                <w:b/>
                <w:i/>
                <w:sz w:val="24"/>
              </w:rPr>
              <w:t xml:space="preserve">республиканского уровня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-председатель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-член оргкомитета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-программный доклад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-выступление, стендовый доклад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26DAF">
              <w:rPr>
                <w:rFonts w:ascii="Times New Roman" w:hAnsi="Times New Roman"/>
                <w:b/>
                <w:sz w:val="24"/>
              </w:rPr>
              <w:t xml:space="preserve">регионального уровня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-председатель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-член оргкомитета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-программный доклад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-выступление, стендовый доклад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A" w:rsidRPr="00426DAF" w:rsidRDefault="00B909FA" w:rsidP="00971B13">
            <w:pPr>
              <w:rPr>
                <w:rFonts w:ascii="Times New Roman" w:hAnsi="Times New Roman"/>
                <w:sz w:val="24"/>
                <w:lang w:val="en-US" w:eastAsia="ko-KR"/>
              </w:rPr>
            </w:pP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Выступление по телевидению, радио, чтение лекций для населения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</w:rPr>
              <w:lastRenderedPageBreak/>
              <w:t>2</w:t>
            </w:r>
            <w:r w:rsidR="00E51820" w:rsidRPr="00426DAF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Участие в работе (членство) различных постоянно действующих комитетов, советов, ассоциаций, академий и т.д.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-международного уровня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-республиканского уровня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23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26DAF">
              <w:rPr>
                <w:rFonts w:ascii="Times New Roman" w:hAnsi="Times New Roman"/>
                <w:b/>
                <w:sz w:val="24"/>
              </w:rPr>
              <w:t xml:space="preserve">Заключено лицензирование соглашения на передачу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Изобретение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Заключен договор о творческом сотрудничестве, внедрении научных достижений: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-с зарубежными учреждениями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-с республиканским учреждением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 xml:space="preserve">Внедрено разработанное научно-техническое достижение 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-в зарубежном учреждении</w:t>
            </w:r>
          </w:p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-в республиканском учреждении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B909FA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E51820" w:rsidP="00971B13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caps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Выполнение хозрасчетных научных программ и проектов, грантов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5876DF" w:rsidRPr="00426DAF" w:rsidTr="007C63E1">
        <w:trPr>
          <w:cantSplit/>
          <w:trHeight w:val="22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6DF" w:rsidRPr="00426DAF" w:rsidRDefault="00E51820" w:rsidP="005876DF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  <w:lang w:val="kk-KZ"/>
              </w:rPr>
              <w:t>27</w:t>
            </w:r>
          </w:p>
          <w:p w:rsidR="000D0938" w:rsidRPr="00426DAF" w:rsidRDefault="000D0938" w:rsidP="005876DF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Обеспечить участие в</w:t>
            </w:r>
          </w:p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финансируемых НИОКР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b/>
                <w:sz w:val="24"/>
                <w:lang w:val="kk-KZ"/>
              </w:rPr>
              <w:t>ППС</w:t>
            </w:r>
            <w:r w:rsidRPr="00426DAF">
              <w:rPr>
                <w:rFonts w:ascii="Times New Roman" w:hAnsi="Times New Roman"/>
                <w:sz w:val="24"/>
                <w:lang w:val="kk-KZ"/>
              </w:rPr>
              <w:t xml:space="preserve">, не менее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876DF" w:rsidRPr="00426DAF" w:rsidTr="006B0F35">
        <w:trPr>
          <w:cantSplit/>
          <w:trHeight w:val="195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b/>
                <w:sz w:val="24"/>
                <w:lang w:val="kk-KZ"/>
              </w:rPr>
              <w:t xml:space="preserve">докторантов, </w:t>
            </w:r>
            <w:r w:rsidRPr="00426DAF">
              <w:rPr>
                <w:rFonts w:ascii="Times New Roman" w:hAnsi="Times New Roman"/>
                <w:sz w:val="24"/>
                <w:lang w:val="kk-KZ"/>
              </w:rPr>
              <w:t>не менее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876DF" w:rsidRPr="00426DAF" w:rsidTr="007C63E1">
        <w:trPr>
          <w:cantSplit/>
          <w:trHeight w:val="195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b/>
                <w:sz w:val="24"/>
                <w:lang w:val="kk-KZ"/>
              </w:rPr>
              <w:t>магистрантов</w:t>
            </w:r>
            <w:r w:rsidRPr="00426DAF">
              <w:rPr>
                <w:rFonts w:ascii="Times New Roman" w:hAnsi="Times New Roman"/>
                <w:sz w:val="24"/>
                <w:lang w:val="kk-KZ"/>
              </w:rPr>
              <w:t xml:space="preserve">, не менее 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876DF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E51820" w:rsidP="005876DF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28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caps/>
                <w:sz w:val="24"/>
                <w:lang w:val="kk-KZ"/>
              </w:rPr>
            </w:pPr>
            <w:r w:rsidRPr="00426DAF">
              <w:rPr>
                <w:rFonts w:ascii="Times New Roman" w:hAnsi="Times New Roman"/>
                <w:sz w:val="24"/>
              </w:rPr>
              <w:t>НИР, координируемые МОН, МЗ, и другими министерствами и ведомствами</w:t>
            </w:r>
            <w:r w:rsidRPr="00426D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5876DF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E51820" w:rsidP="005876DF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Участие в международных программах и проектах (гранты)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5876DF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E51820" w:rsidP="005876DF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30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НИР, внедренные в практику, учебный процесс и т.д.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К-во</w:t>
            </w:r>
          </w:p>
        </w:tc>
      </w:tr>
      <w:tr w:rsidR="005876DF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E51820" w:rsidP="005876DF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  <w:lang w:val="en-US"/>
              </w:rPr>
              <w:t>31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Полный объем финансирования НИР всего:</w:t>
            </w:r>
          </w:p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В том числе по:</w:t>
            </w:r>
          </w:p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госбюджету</w:t>
            </w:r>
          </w:p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хоздоговору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Млн. тенге</w:t>
            </w:r>
          </w:p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Тыс. тенге</w:t>
            </w:r>
          </w:p>
        </w:tc>
      </w:tr>
      <w:tr w:rsidR="005876DF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</w:rPr>
              <w:t>3</w:t>
            </w:r>
            <w:r w:rsidR="00E51820" w:rsidRPr="00426DAF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Участие студентов в конкурсах, конференциях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876DF" w:rsidRPr="00426DAF" w:rsidTr="005876DF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426DAF">
              <w:rPr>
                <w:rFonts w:ascii="Times New Roman" w:hAnsi="Times New Roman"/>
                <w:sz w:val="24"/>
              </w:rPr>
              <w:t>3</w:t>
            </w:r>
            <w:r w:rsidR="00E51820" w:rsidRPr="00426DAF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Наличие у студентов</w:t>
            </w:r>
          </w:p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Изобретений</w:t>
            </w:r>
          </w:p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Публикаций (в том числе совместно с преподавателями).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DF" w:rsidRPr="00426DAF" w:rsidRDefault="005876DF" w:rsidP="005876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09FA" w:rsidRPr="00426DAF" w:rsidRDefault="00B909FA" w:rsidP="00B909FA">
      <w:pPr>
        <w:rPr>
          <w:rFonts w:ascii="Times New Roman" w:hAnsi="Times New Roman"/>
          <w:szCs w:val="28"/>
        </w:rPr>
      </w:pPr>
    </w:p>
    <w:p w:rsidR="00B909FA" w:rsidRPr="00426DAF" w:rsidRDefault="00B909FA" w:rsidP="00B909FA">
      <w:pPr>
        <w:rPr>
          <w:rFonts w:ascii="Times New Roman" w:hAnsi="Times New Roman"/>
          <w:szCs w:val="28"/>
        </w:rPr>
      </w:pPr>
    </w:p>
    <w:p w:rsidR="00B909FA" w:rsidRPr="00426DAF" w:rsidRDefault="00B909FA" w:rsidP="00B909FA">
      <w:pPr>
        <w:rPr>
          <w:rFonts w:ascii="Times New Roman" w:hAnsi="Times New Roman"/>
          <w:b/>
          <w:szCs w:val="28"/>
        </w:rPr>
      </w:pPr>
      <w:r w:rsidRPr="00426DAF">
        <w:rPr>
          <w:rFonts w:ascii="Times New Roman" w:hAnsi="Times New Roman"/>
          <w:b/>
          <w:szCs w:val="28"/>
        </w:rPr>
        <w:t>Список изданных трудов монографий, методических рекомендаций сотрудниками кафедры за 20__ / уч. г</w:t>
      </w:r>
    </w:p>
    <w:p w:rsidR="00B909FA" w:rsidRPr="00426DAF" w:rsidRDefault="00B909FA" w:rsidP="00B909FA">
      <w:pPr>
        <w:rPr>
          <w:rFonts w:ascii="Times New Roman" w:hAnsi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398"/>
        <w:gridCol w:w="1510"/>
        <w:gridCol w:w="2901"/>
        <w:gridCol w:w="2370"/>
      </w:tblGrid>
      <w:tr w:rsidR="00B909FA" w:rsidRPr="00426DAF" w:rsidTr="00971B13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Наименование издания (с выходными данными)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Ф.И.О. авторов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Объем издания (страниц, печатных листов)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Год издания</w:t>
            </w:r>
          </w:p>
        </w:tc>
      </w:tr>
      <w:tr w:rsidR="00B909FA" w:rsidRPr="00426DAF" w:rsidTr="00971B13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5</w:t>
            </w:r>
          </w:p>
        </w:tc>
      </w:tr>
      <w:tr w:rsidR="00B909FA" w:rsidRPr="00426DAF" w:rsidTr="00971B1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Монографии</w:t>
            </w:r>
          </w:p>
        </w:tc>
      </w:tr>
      <w:tr w:rsidR="00B909FA" w:rsidRPr="00426DAF" w:rsidTr="00971B13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26DAF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909FA" w:rsidRPr="004016F2" w:rsidTr="00971B1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A" w:rsidRPr="004016F2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26DAF">
              <w:rPr>
                <w:rFonts w:ascii="Times New Roman" w:hAnsi="Times New Roman"/>
                <w:sz w:val="24"/>
              </w:rPr>
              <w:t>Методические рекомендации</w:t>
            </w:r>
            <w:bookmarkStart w:id="0" w:name="_GoBack"/>
            <w:bookmarkEnd w:id="0"/>
          </w:p>
        </w:tc>
      </w:tr>
      <w:tr w:rsidR="00B909FA" w:rsidRPr="004016F2" w:rsidTr="00971B13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016F2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016F2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016F2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016F2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FA" w:rsidRPr="004016F2" w:rsidRDefault="00B909FA" w:rsidP="00971B1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09FA" w:rsidRDefault="00B909FA" w:rsidP="00B909FA">
      <w:pPr>
        <w:rPr>
          <w:rFonts w:ascii="Times New Roman" w:hAnsi="Times New Roman"/>
          <w:szCs w:val="28"/>
        </w:rPr>
      </w:pPr>
    </w:p>
    <w:p w:rsidR="00B909FA" w:rsidRDefault="00B909FA" w:rsidP="00B909FA">
      <w:pPr>
        <w:rPr>
          <w:rFonts w:ascii="Times New Roman" w:hAnsi="Times New Roman"/>
          <w:szCs w:val="28"/>
        </w:rPr>
      </w:pPr>
    </w:p>
    <w:sectPr w:rsidR="00B909FA" w:rsidSect="002D41D5">
      <w:footerReference w:type="default" r:id="rId6"/>
      <w:pgSz w:w="11906" w:h="16838"/>
      <w:pgMar w:top="851" w:right="567" w:bottom="851" w:left="1418" w:header="397" w:footer="39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37" w:rsidRDefault="00127E37" w:rsidP="00B909FA">
      <w:r>
        <w:separator/>
      </w:r>
    </w:p>
  </w:endnote>
  <w:endnote w:type="continuationSeparator" w:id="0">
    <w:p w:rsidR="00127E37" w:rsidRDefault="00127E37" w:rsidP="00B9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18" w:rsidRPr="002D41D5" w:rsidRDefault="0056015E">
    <w:pPr>
      <w:pStyle w:val="a5"/>
      <w:rPr>
        <w:rFonts w:ascii="Times New Roman" w:hAnsi="Times New Roman"/>
        <w:sz w:val="22"/>
        <w:szCs w:val="22"/>
      </w:rPr>
    </w:pPr>
    <w:r w:rsidRPr="002D41D5">
      <w:rPr>
        <w:rFonts w:ascii="Times New Roman" w:hAnsi="Times New Roman"/>
        <w:sz w:val="22"/>
        <w:szCs w:val="22"/>
      </w:rPr>
      <w:t xml:space="preserve">Ф </w:t>
    </w:r>
    <w:r>
      <w:rPr>
        <w:rFonts w:ascii="Times New Roman" w:hAnsi="Times New Roman"/>
        <w:sz w:val="22"/>
        <w:szCs w:val="22"/>
      </w:rPr>
      <w:t>044/</w:t>
    </w:r>
    <w:r w:rsidR="00F1209C" w:rsidRPr="005E349D">
      <w:rPr>
        <w:rFonts w:ascii="Times New Roman" w:hAnsi="Times New Roman"/>
        <w:sz w:val="22"/>
        <w:szCs w:val="22"/>
      </w:rPr>
      <w:t>0</w:t>
    </w:r>
    <w:r w:rsidRPr="00B909FA">
      <w:rPr>
        <w:rFonts w:ascii="Times New Roman" w:hAnsi="Times New Roman"/>
        <w:sz w:val="22"/>
        <w:szCs w:val="22"/>
      </w:rPr>
      <w:t>2</w:t>
    </w:r>
    <w:r w:rsidR="00F1209C" w:rsidRPr="005E349D">
      <w:rPr>
        <w:rFonts w:ascii="Times New Roman" w:hAnsi="Times New Roman"/>
        <w:sz w:val="22"/>
        <w:szCs w:val="22"/>
      </w:rPr>
      <w:t>2</w:t>
    </w:r>
    <w:r>
      <w:rPr>
        <w:rFonts w:ascii="Times New Roman" w:hAnsi="Times New Roman"/>
        <w:sz w:val="22"/>
        <w:szCs w:val="22"/>
      </w:rPr>
      <w:t>-0</w:t>
    </w:r>
    <w:r w:rsidRPr="00B909FA">
      <w:rPr>
        <w:rFonts w:ascii="Times New Roman" w:hAnsi="Times New Roman"/>
        <w:sz w:val="22"/>
        <w:szCs w:val="22"/>
      </w:rPr>
      <w:t>5</w:t>
    </w:r>
    <w:r>
      <w:rPr>
        <w:rFonts w:ascii="Times New Roman" w:hAnsi="Times New Roman"/>
        <w:sz w:val="22"/>
        <w:szCs w:val="22"/>
      </w:rPr>
      <w:t>-201</w:t>
    </w:r>
    <w:r w:rsidR="00B909FA" w:rsidRPr="00F1209C">
      <w:rPr>
        <w:rFonts w:ascii="Times New Roman" w:hAnsi="Times New Roman"/>
        <w:sz w:val="22"/>
        <w:szCs w:val="22"/>
      </w:rPr>
      <w:t>8</w:t>
    </w:r>
    <w:r w:rsidRPr="002D41D5">
      <w:rPr>
        <w:rFonts w:ascii="Times New Roman" w:hAnsi="Times New Roman"/>
        <w:sz w:val="22"/>
        <w:szCs w:val="22"/>
      </w:rPr>
      <w:t xml:space="preserve">. </w:t>
    </w:r>
    <w:r>
      <w:rPr>
        <w:rFonts w:ascii="Times New Roman" w:hAnsi="Times New Roman"/>
        <w:sz w:val="22"/>
        <w:szCs w:val="22"/>
      </w:rPr>
      <w:t>Лист ознакомления с внутренним нормативным документом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37" w:rsidRDefault="00127E37" w:rsidP="00B909FA">
      <w:r>
        <w:separator/>
      </w:r>
    </w:p>
  </w:footnote>
  <w:footnote w:type="continuationSeparator" w:id="0">
    <w:p w:rsidR="00127E37" w:rsidRDefault="00127E37" w:rsidP="00B9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9FA"/>
    <w:rsid w:val="000A420B"/>
    <w:rsid w:val="000D0938"/>
    <w:rsid w:val="00127E37"/>
    <w:rsid w:val="001621F8"/>
    <w:rsid w:val="001B3104"/>
    <w:rsid w:val="001D78C7"/>
    <w:rsid w:val="002D54F0"/>
    <w:rsid w:val="003824CD"/>
    <w:rsid w:val="004016F2"/>
    <w:rsid w:val="00426DAF"/>
    <w:rsid w:val="004521C5"/>
    <w:rsid w:val="004A7A1B"/>
    <w:rsid w:val="005212D9"/>
    <w:rsid w:val="005418D6"/>
    <w:rsid w:val="0056015E"/>
    <w:rsid w:val="00583788"/>
    <w:rsid w:val="005876DF"/>
    <w:rsid w:val="005E349D"/>
    <w:rsid w:val="00644774"/>
    <w:rsid w:val="006A60D4"/>
    <w:rsid w:val="00762E7A"/>
    <w:rsid w:val="008239BA"/>
    <w:rsid w:val="00827B0B"/>
    <w:rsid w:val="0098454E"/>
    <w:rsid w:val="00A74392"/>
    <w:rsid w:val="00AE65F1"/>
    <w:rsid w:val="00B909FA"/>
    <w:rsid w:val="00C20C66"/>
    <w:rsid w:val="00C72E03"/>
    <w:rsid w:val="00CB427F"/>
    <w:rsid w:val="00DC20AF"/>
    <w:rsid w:val="00E128F6"/>
    <w:rsid w:val="00E411FB"/>
    <w:rsid w:val="00E51820"/>
    <w:rsid w:val="00EC64B5"/>
    <w:rsid w:val="00EF776C"/>
    <w:rsid w:val="00F1209C"/>
    <w:rsid w:val="00F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89849-B7C9-44C9-B240-A4C7B4A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FA"/>
    <w:pPr>
      <w:ind w:firstLine="0"/>
      <w:jc w:val="left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09FA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B90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09FA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3654</Characters>
  <Application>Microsoft Office Word</Application>
  <DocSecurity>0</DocSecurity>
  <Lines>30</Lines>
  <Paragraphs>8</Paragraphs>
  <ScaleCrop>false</ScaleCrop>
  <Company>UKGU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Пользователь Windows</cp:lastModifiedBy>
  <cp:revision>17</cp:revision>
  <dcterms:created xsi:type="dcterms:W3CDTF">2019-11-11T10:16:00Z</dcterms:created>
  <dcterms:modified xsi:type="dcterms:W3CDTF">2022-05-26T10:17:00Z</dcterms:modified>
</cp:coreProperties>
</file>