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A0" w:rsidRPr="00804CCA" w:rsidRDefault="00804CCA" w:rsidP="00804CCA">
      <w:pPr>
        <w:spacing w:before="87"/>
        <w:jc w:val="center"/>
        <w:rPr>
          <w:b/>
          <w:sz w:val="28"/>
          <w:lang w:val="kk-KZ"/>
        </w:rPr>
      </w:pPr>
      <w:r>
        <w:rPr>
          <w:b/>
          <w:sz w:val="28"/>
        </w:rPr>
        <w:t>ПОРТФОЛИО</w:t>
      </w:r>
      <w:r>
        <w:rPr>
          <w:b/>
          <w:sz w:val="28"/>
          <w:lang w:val="ru-RU"/>
        </w:rPr>
        <w:t xml:space="preserve"> И</w:t>
      </w:r>
      <w:r>
        <w:rPr>
          <w:b/>
          <w:sz w:val="28"/>
          <w:lang w:val="kk-KZ"/>
        </w:rPr>
        <w:t>.О. ПРОФЕССОРА</w:t>
      </w:r>
    </w:p>
    <w:p w:rsidR="003913A0" w:rsidRDefault="003913A0" w:rsidP="009A03A2">
      <w:pPr>
        <w:spacing w:before="251"/>
        <w:ind w:left="2582"/>
        <w:rPr>
          <w:b/>
          <w:sz w:val="32"/>
        </w:rPr>
      </w:pPr>
      <w:r>
        <w:rPr>
          <w:b/>
          <w:sz w:val="32"/>
          <w:lang w:val="kk-KZ"/>
        </w:rPr>
        <w:t>Токсанбаева Жанат Садебековна</w:t>
      </w: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 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3913A0" w:rsidTr="00A63184">
        <w:trPr>
          <w:trHeight w:val="551"/>
        </w:trPr>
        <w:tc>
          <w:tcPr>
            <w:tcW w:w="2982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Дата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рождения</w:t>
            </w:r>
          </w:p>
        </w:tc>
        <w:tc>
          <w:tcPr>
            <w:tcW w:w="3615" w:type="dxa"/>
          </w:tcPr>
          <w:p w:rsidR="003913A0" w:rsidRPr="00A63184" w:rsidRDefault="003913A0" w:rsidP="00A63184">
            <w:pPr>
              <w:pStyle w:val="TableParagraph"/>
              <w:ind w:left="1048" w:right="1036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>27</w:t>
            </w:r>
            <w:r w:rsidRPr="00A63184">
              <w:rPr>
                <w:sz w:val="24"/>
              </w:rPr>
              <w:t>.</w:t>
            </w:r>
            <w:r w:rsidRPr="00A63184">
              <w:rPr>
                <w:sz w:val="24"/>
                <w:lang w:val="kk-KZ"/>
              </w:rPr>
              <w:t>01</w:t>
            </w:r>
            <w:r w:rsidRPr="00A63184">
              <w:rPr>
                <w:sz w:val="24"/>
              </w:rPr>
              <w:t>.196</w:t>
            </w:r>
            <w:r w:rsidRPr="00A63184">
              <w:rPr>
                <w:sz w:val="24"/>
                <w:lang w:val="kk-KZ"/>
              </w:rPr>
              <w:t>7</w:t>
            </w:r>
            <w:r w:rsidRPr="00A63184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3913A0" w:rsidRPr="00A63184" w:rsidRDefault="00096545" w:rsidP="00A63184">
            <w:pPr>
              <w:pStyle w:val="TableParagraph"/>
              <w:ind w:left="139"/>
              <w:rPr>
                <w:sz w:val="20"/>
              </w:rPr>
            </w:pPr>
            <w:r w:rsidRPr="00096545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93.7pt;margin-top:2.7pt;width:134.65pt;height:179.95pt;z-index:-1;mso-position-horizontal-relative:text;mso-position-vertical-relative:text" wrapcoords="-191 0 -191 21457 21600 21457 21600 0 -191 0">
                  <v:imagedata r:id="rId7" o:title=""/>
                  <w10:wrap type="through"/>
                </v:shape>
              </w:pict>
            </w:r>
          </w:p>
        </w:tc>
      </w:tr>
      <w:tr w:rsidR="003913A0" w:rsidRPr="00804CCA" w:rsidTr="00A63184">
        <w:trPr>
          <w:trHeight w:val="552"/>
        </w:trPr>
        <w:tc>
          <w:tcPr>
            <w:tcW w:w="2982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3913A0" w:rsidRPr="00A63184" w:rsidRDefault="003913A0" w:rsidP="00A63184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и.о. профессора кафедры фармакогнозии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913A0" w:rsidRPr="00A63184" w:rsidRDefault="003913A0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3913A0" w:rsidTr="00A63184">
        <w:trPr>
          <w:trHeight w:val="551"/>
        </w:trPr>
        <w:tc>
          <w:tcPr>
            <w:tcW w:w="2982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Ученая степень</w:t>
            </w:r>
          </w:p>
        </w:tc>
        <w:tc>
          <w:tcPr>
            <w:tcW w:w="3615" w:type="dxa"/>
          </w:tcPr>
          <w:p w:rsidR="003913A0" w:rsidRPr="00A63184" w:rsidRDefault="003913A0" w:rsidP="00A63184">
            <w:pPr>
              <w:pStyle w:val="TableParagraph"/>
              <w:ind w:left="368"/>
              <w:rPr>
                <w:sz w:val="24"/>
                <w:lang w:val="kk-KZ"/>
              </w:rPr>
            </w:pPr>
            <w:r w:rsidRPr="00A63184">
              <w:rPr>
                <w:w w:val="99"/>
                <w:sz w:val="24"/>
                <w:lang w:val="kk-KZ"/>
              </w:rPr>
              <w:t>кандидат фармацевтических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913A0" w:rsidRPr="00A63184" w:rsidRDefault="003913A0" w:rsidP="00990C9C">
            <w:pPr>
              <w:rPr>
                <w:sz w:val="2"/>
                <w:szCs w:val="2"/>
              </w:rPr>
            </w:pPr>
          </w:p>
        </w:tc>
      </w:tr>
      <w:tr w:rsidR="003913A0" w:rsidTr="00A63184">
        <w:trPr>
          <w:trHeight w:val="2116"/>
        </w:trPr>
        <w:tc>
          <w:tcPr>
            <w:tcW w:w="2982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Ученое звание</w:t>
            </w:r>
          </w:p>
        </w:tc>
        <w:tc>
          <w:tcPr>
            <w:tcW w:w="3615" w:type="dxa"/>
          </w:tcPr>
          <w:p w:rsidR="003913A0" w:rsidRPr="00A63184" w:rsidRDefault="003913A0" w:rsidP="00A63184">
            <w:pPr>
              <w:pStyle w:val="TableParagraph"/>
              <w:ind w:left="368"/>
              <w:rPr>
                <w:sz w:val="24"/>
                <w:lang w:val="kk-KZ"/>
              </w:rPr>
            </w:pPr>
            <w:r w:rsidRPr="00A63184">
              <w:rPr>
                <w:w w:val="99"/>
                <w:sz w:val="24"/>
                <w:lang w:val="kk-KZ"/>
              </w:rPr>
              <w:t xml:space="preserve"> доцент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913A0" w:rsidRPr="00A63184" w:rsidRDefault="003913A0" w:rsidP="00990C9C">
            <w:pPr>
              <w:rPr>
                <w:sz w:val="2"/>
                <w:szCs w:val="2"/>
              </w:rPr>
            </w:pPr>
          </w:p>
        </w:tc>
      </w:tr>
    </w:tbl>
    <w:p w:rsidR="003913A0" w:rsidRDefault="003913A0" w:rsidP="009A03A2">
      <w:pPr>
        <w:rPr>
          <w:b/>
          <w:sz w:val="20"/>
          <w:lang w:val="kk-KZ"/>
        </w:rPr>
      </w:pPr>
    </w:p>
    <w:p w:rsidR="003913A0" w:rsidRPr="009A03A2" w:rsidRDefault="003913A0" w:rsidP="009A03A2">
      <w:pPr>
        <w:rPr>
          <w:b/>
          <w:sz w:val="20"/>
          <w:lang w:val="kk-KZ"/>
        </w:rPr>
      </w:pPr>
    </w:p>
    <w:p w:rsidR="003913A0" w:rsidRDefault="003913A0" w:rsidP="009A03A2">
      <w:pPr>
        <w:spacing w:before="6"/>
        <w:rPr>
          <w:b/>
          <w:sz w:val="16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r>
        <w:rPr>
          <w:b/>
          <w:sz w:val="24"/>
        </w:rPr>
        <w:t>Образование</w:t>
      </w:r>
    </w:p>
    <w:p w:rsidR="003913A0" w:rsidRDefault="003913A0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767"/>
        <w:gridCol w:w="3347"/>
        <w:gridCol w:w="1911"/>
        <w:gridCol w:w="1719"/>
      </w:tblGrid>
      <w:tr w:rsidR="003913A0" w:rsidTr="00A63184">
        <w:trPr>
          <w:trHeight w:val="551"/>
        </w:trPr>
        <w:tc>
          <w:tcPr>
            <w:tcW w:w="831" w:type="dxa"/>
          </w:tcPr>
          <w:p w:rsidR="003913A0" w:rsidRPr="00A63184" w:rsidRDefault="003913A0" w:rsidP="00A63184">
            <w:pPr>
              <w:pStyle w:val="TableParagraph"/>
              <w:ind w:left="3"/>
              <w:rPr>
                <w:sz w:val="24"/>
              </w:rPr>
            </w:pPr>
            <w:r w:rsidRPr="00A63184">
              <w:rPr>
                <w:sz w:val="24"/>
              </w:rPr>
              <w:t>№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A63184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3913A0" w:rsidRPr="00A63184" w:rsidRDefault="003913A0" w:rsidP="00A63184">
            <w:pPr>
              <w:pStyle w:val="TableParagraph"/>
              <w:ind w:left="106" w:right="90"/>
              <w:rPr>
                <w:sz w:val="24"/>
              </w:rPr>
            </w:pPr>
            <w:r w:rsidRPr="00A63184">
              <w:rPr>
                <w:sz w:val="24"/>
              </w:rPr>
              <w:t>Год</w:t>
            </w:r>
            <w:r w:rsidRPr="00A63184">
              <w:rPr>
                <w:sz w:val="24"/>
                <w:lang w:val="kk-KZ"/>
              </w:rPr>
              <w:t xml:space="preserve">  </w:t>
            </w:r>
            <w:r w:rsidRPr="00A63184">
              <w:rPr>
                <w:sz w:val="24"/>
              </w:rPr>
              <w:t>окончания</w:t>
            </w:r>
          </w:p>
        </w:tc>
        <w:tc>
          <w:tcPr>
            <w:tcW w:w="3347" w:type="dxa"/>
          </w:tcPr>
          <w:p w:rsidR="003913A0" w:rsidRPr="00A63184" w:rsidRDefault="003913A0" w:rsidP="00A63184">
            <w:pPr>
              <w:pStyle w:val="TableParagraph"/>
              <w:ind w:left="465" w:right="453"/>
              <w:rPr>
                <w:sz w:val="24"/>
              </w:rPr>
            </w:pPr>
            <w:r w:rsidRPr="00A63184">
              <w:rPr>
                <w:sz w:val="24"/>
              </w:rPr>
              <w:t>Официальное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название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>у</w:t>
            </w:r>
            <w:r w:rsidRPr="00A63184">
              <w:rPr>
                <w:sz w:val="24"/>
              </w:rPr>
              <w:t>чебного заведения</w:t>
            </w:r>
          </w:p>
        </w:tc>
        <w:tc>
          <w:tcPr>
            <w:tcW w:w="1911" w:type="dxa"/>
          </w:tcPr>
          <w:p w:rsidR="003913A0" w:rsidRPr="00A63184" w:rsidRDefault="003913A0" w:rsidP="00A63184">
            <w:pPr>
              <w:pStyle w:val="TableParagraph"/>
              <w:ind w:left="124" w:right="113"/>
              <w:rPr>
                <w:sz w:val="24"/>
              </w:rPr>
            </w:pPr>
            <w:r w:rsidRPr="00A63184">
              <w:rPr>
                <w:sz w:val="24"/>
              </w:rPr>
              <w:t>Специальность/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A63184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3913A0" w:rsidRPr="00A63184" w:rsidRDefault="003913A0" w:rsidP="00A63184">
            <w:pPr>
              <w:pStyle w:val="TableParagraph"/>
              <w:ind w:left="89" w:right="77"/>
              <w:rPr>
                <w:sz w:val="24"/>
              </w:rPr>
            </w:pPr>
            <w:r w:rsidRPr="00A63184">
              <w:rPr>
                <w:sz w:val="24"/>
              </w:rPr>
              <w:t>Квалификация</w:t>
            </w:r>
          </w:p>
        </w:tc>
      </w:tr>
      <w:tr w:rsidR="003913A0" w:rsidTr="00A63184">
        <w:trPr>
          <w:trHeight w:val="1104"/>
        </w:trPr>
        <w:tc>
          <w:tcPr>
            <w:tcW w:w="831" w:type="dxa"/>
          </w:tcPr>
          <w:p w:rsidR="003913A0" w:rsidRPr="00A63184" w:rsidRDefault="003913A0" w:rsidP="00A63184">
            <w:pPr>
              <w:pStyle w:val="TableParagraph"/>
              <w:ind w:left="264"/>
              <w:rPr>
                <w:sz w:val="24"/>
              </w:rPr>
            </w:pPr>
            <w:r w:rsidRPr="00A63184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3913A0" w:rsidRPr="00A63184" w:rsidRDefault="003913A0" w:rsidP="00A63184">
            <w:pPr>
              <w:pStyle w:val="TableParagraph"/>
              <w:ind w:left="99" w:right="90"/>
              <w:rPr>
                <w:sz w:val="24"/>
              </w:rPr>
            </w:pPr>
            <w:r w:rsidRPr="00A63184">
              <w:rPr>
                <w:sz w:val="24"/>
              </w:rPr>
              <w:t>19</w:t>
            </w:r>
            <w:r w:rsidRPr="00A63184">
              <w:rPr>
                <w:sz w:val="24"/>
                <w:lang w:val="kk-KZ"/>
              </w:rPr>
              <w:t>8</w:t>
            </w:r>
            <w:r w:rsidRPr="00A63184">
              <w:rPr>
                <w:sz w:val="24"/>
              </w:rPr>
              <w:t>9</w:t>
            </w:r>
          </w:p>
        </w:tc>
        <w:tc>
          <w:tcPr>
            <w:tcW w:w="3347" w:type="dxa"/>
          </w:tcPr>
          <w:p w:rsidR="003913A0" w:rsidRPr="00A63184" w:rsidRDefault="003913A0" w:rsidP="00A63184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филиал АГМИ</w:t>
            </w:r>
          </w:p>
          <w:p w:rsidR="003913A0" w:rsidRPr="00A63184" w:rsidRDefault="003913A0" w:rsidP="00A63184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 xml:space="preserve">                г.Чимкент</w:t>
            </w:r>
          </w:p>
        </w:tc>
        <w:tc>
          <w:tcPr>
            <w:tcW w:w="1911" w:type="dxa"/>
          </w:tcPr>
          <w:p w:rsidR="003913A0" w:rsidRPr="00A63184" w:rsidRDefault="003913A0" w:rsidP="00A63184">
            <w:pPr>
              <w:pStyle w:val="TableParagraph"/>
              <w:ind w:left="109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Фармация</w:t>
            </w:r>
          </w:p>
        </w:tc>
        <w:tc>
          <w:tcPr>
            <w:tcW w:w="1719" w:type="dxa"/>
          </w:tcPr>
          <w:p w:rsidR="003913A0" w:rsidRPr="00A63184" w:rsidRDefault="003913A0" w:rsidP="00A63184">
            <w:pPr>
              <w:pStyle w:val="TableParagraph"/>
              <w:ind w:left="89" w:right="76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Провизор</w:t>
            </w:r>
          </w:p>
        </w:tc>
      </w:tr>
    </w:tbl>
    <w:p w:rsidR="003913A0" w:rsidRDefault="003913A0" w:rsidP="009A03A2">
      <w:pPr>
        <w:rPr>
          <w:b/>
          <w:sz w:val="20"/>
        </w:rPr>
      </w:pPr>
    </w:p>
    <w:p w:rsidR="003913A0" w:rsidRDefault="003913A0" w:rsidP="009A03A2">
      <w:pPr>
        <w:spacing w:before="11"/>
        <w:rPr>
          <w:b/>
          <w:sz w:val="16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научно-педагогической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работы</w:t>
      </w:r>
    </w:p>
    <w:p w:rsidR="003913A0" w:rsidRDefault="003913A0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627"/>
        <w:gridCol w:w="4961"/>
        <w:gridCol w:w="2164"/>
      </w:tblGrid>
      <w:tr w:rsidR="003913A0" w:rsidTr="00A63184">
        <w:trPr>
          <w:trHeight w:val="830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A63184"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A63184">
              <w:rPr>
                <w:sz w:val="24"/>
              </w:rPr>
              <w:t>Период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работы (годы)</w:t>
            </w:r>
          </w:p>
        </w:tc>
        <w:tc>
          <w:tcPr>
            <w:tcW w:w="496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164" w:type="dxa"/>
          </w:tcPr>
          <w:p w:rsidR="003913A0" w:rsidRPr="00A63184" w:rsidRDefault="003913A0" w:rsidP="00A63184">
            <w:pPr>
              <w:pStyle w:val="TableParagraph"/>
              <w:ind w:left="188" w:right="168"/>
              <w:rPr>
                <w:sz w:val="24"/>
              </w:rPr>
            </w:pPr>
            <w:r w:rsidRPr="00A63184">
              <w:rPr>
                <w:sz w:val="24"/>
              </w:rPr>
              <w:t>Должность</w:t>
            </w:r>
          </w:p>
        </w:tc>
      </w:tr>
      <w:tr w:rsidR="003913A0" w:rsidRPr="001C4B95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3.1</w:t>
            </w:r>
          </w:p>
        </w:tc>
        <w:tc>
          <w:tcPr>
            <w:tcW w:w="1627" w:type="dxa"/>
          </w:tcPr>
          <w:p w:rsidR="003913A0" w:rsidRPr="00A63184" w:rsidRDefault="003913A0" w:rsidP="00990C9C">
            <w:pPr>
              <w:pStyle w:val="TableParagraph"/>
              <w:rPr>
                <w:b/>
                <w:sz w:val="23"/>
              </w:rPr>
            </w:pPr>
          </w:p>
          <w:p w:rsidR="003913A0" w:rsidRPr="00A63184" w:rsidRDefault="003913A0" w:rsidP="00A63184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>1989</w:t>
            </w:r>
            <w:r w:rsidRPr="00A63184">
              <w:rPr>
                <w:sz w:val="24"/>
              </w:rPr>
              <w:t>-200</w:t>
            </w:r>
            <w:r w:rsidRPr="00A63184">
              <w:rPr>
                <w:sz w:val="24"/>
                <w:lang w:val="kk-KZ"/>
              </w:rPr>
              <w:t>1</w:t>
            </w:r>
            <w:r w:rsidRPr="00A63184"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3913A0" w:rsidRPr="00A63184" w:rsidRDefault="003913A0" w:rsidP="00A63184">
            <w:pPr>
              <w:pStyle w:val="TableParagraph"/>
              <w:spacing w:line="265" w:lineRule="exact"/>
              <w:ind w:left="309" w:right="292"/>
              <w:rPr>
                <w:sz w:val="24"/>
                <w:lang w:val="kk-KZ"/>
              </w:rPr>
            </w:pPr>
          </w:p>
          <w:p w:rsidR="003913A0" w:rsidRPr="00A63184" w:rsidRDefault="003913A0" w:rsidP="00A63184">
            <w:pPr>
              <w:pStyle w:val="TableParagraph"/>
              <w:spacing w:line="265" w:lineRule="exact"/>
              <w:ind w:left="309" w:right="292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Шымкентская государственная фармацевтическая академия</w:t>
            </w:r>
          </w:p>
        </w:tc>
        <w:tc>
          <w:tcPr>
            <w:tcW w:w="2164" w:type="dxa"/>
          </w:tcPr>
          <w:p w:rsidR="003913A0" w:rsidRPr="00A63184" w:rsidRDefault="003913A0" w:rsidP="00A63184">
            <w:pPr>
              <w:pStyle w:val="TableParagraph"/>
              <w:ind w:left="188" w:right="173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стажер-исследователь</w:t>
            </w:r>
          </w:p>
          <w:p w:rsidR="003913A0" w:rsidRPr="00A63184" w:rsidRDefault="003913A0" w:rsidP="00A63184">
            <w:pPr>
              <w:pStyle w:val="TableParagraph"/>
              <w:ind w:left="188" w:right="173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ассистент</w:t>
            </w:r>
          </w:p>
          <w:p w:rsidR="003913A0" w:rsidRPr="00A63184" w:rsidRDefault="003913A0" w:rsidP="00A63184">
            <w:pPr>
              <w:pStyle w:val="TableParagraph"/>
              <w:ind w:left="188" w:right="173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 xml:space="preserve">ст.преподаватель </w:t>
            </w:r>
          </w:p>
          <w:p w:rsidR="003913A0" w:rsidRPr="00A63184" w:rsidRDefault="003913A0" w:rsidP="00A63184">
            <w:pPr>
              <w:pStyle w:val="TableParagraph"/>
              <w:ind w:left="188" w:right="173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и.о.доцента</w:t>
            </w:r>
          </w:p>
          <w:p w:rsidR="003913A0" w:rsidRPr="00A63184" w:rsidRDefault="003913A0" w:rsidP="00A63184">
            <w:pPr>
              <w:pStyle w:val="TableParagraph"/>
              <w:ind w:left="188" w:right="173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доцент</w:t>
            </w:r>
          </w:p>
        </w:tc>
      </w:tr>
      <w:tr w:rsidR="003913A0" w:rsidTr="00A63184">
        <w:trPr>
          <w:trHeight w:val="1104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3.2</w:t>
            </w:r>
          </w:p>
        </w:tc>
        <w:tc>
          <w:tcPr>
            <w:tcW w:w="1627" w:type="dxa"/>
          </w:tcPr>
          <w:p w:rsidR="003913A0" w:rsidRPr="00A63184" w:rsidRDefault="003913A0" w:rsidP="00A631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913A0" w:rsidRPr="00A63184" w:rsidRDefault="003913A0" w:rsidP="00A63184">
            <w:pPr>
              <w:pStyle w:val="TableParagraph"/>
              <w:ind w:right="326"/>
              <w:jc w:val="right"/>
              <w:rPr>
                <w:sz w:val="24"/>
              </w:rPr>
            </w:pPr>
            <w:r w:rsidRPr="00A63184">
              <w:rPr>
                <w:sz w:val="24"/>
              </w:rPr>
              <w:t>200</w:t>
            </w:r>
            <w:r w:rsidRPr="00A63184">
              <w:rPr>
                <w:sz w:val="24"/>
                <w:lang w:val="kk-KZ"/>
              </w:rPr>
              <w:t>1</w:t>
            </w:r>
            <w:r w:rsidRPr="00A63184">
              <w:rPr>
                <w:sz w:val="24"/>
              </w:rPr>
              <w:t>4</w:t>
            </w:r>
            <w:r w:rsidRPr="00A63184">
              <w:rPr>
                <w:color w:val="FF0000"/>
                <w:sz w:val="24"/>
              </w:rPr>
              <w:t xml:space="preserve"> </w:t>
            </w:r>
            <w:r w:rsidRPr="00A63184">
              <w:rPr>
                <w:sz w:val="24"/>
              </w:rPr>
              <w:t>по н/в</w:t>
            </w:r>
          </w:p>
        </w:tc>
        <w:tc>
          <w:tcPr>
            <w:tcW w:w="4961" w:type="dxa"/>
          </w:tcPr>
          <w:p w:rsidR="003913A0" w:rsidRPr="00A63184" w:rsidRDefault="003913A0" w:rsidP="00A63184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Южно-Казахстанская медицинская академия</w:t>
            </w:r>
          </w:p>
        </w:tc>
        <w:tc>
          <w:tcPr>
            <w:tcW w:w="2164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231" w:right="195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и.о.профессора</w:t>
            </w:r>
          </w:p>
        </w:tc>
      </w:tr>
    </w:tbl>
    <w:p w:rsidR="003913A0" w:rsidRDefault="003913A0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29</w:t>
      </w:r>
      <w:r w:rsidRPr="009A03A2">
        <w:rPr>
          <w:sz w:val="24"/>
          <w:lang w:val="ru-RU"/>
        </w:rPr>
        <w:t xml:space="preserve"> лет</w:t>
      </w:r>
    </w:p>
    <w:p w:rsidR="003913A0" w:rsidRDefault="003913A0" w:rsidP="009A03A2">
      <w:pPr>
        <w:ind w:left="219"/>
        <w:rPr>
          <w:sz w:val="24"/>
          <w:lang w:val="ru-RU"/>
        </w:rPr>
      </w:pPr>
    </w:p>
    <w:p w:rsidR="003913A0" w:rsidRDefault="003913A0" w:rsidP="009A03A2">
      <w:pPr>
        <w:ind w:left="219"/>
        <w:rPr>
          <w:sz w:val="24"/>
          <w:lang w:val="ru-RU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lastRenderedPageBreak/>
        <w:t>Преподаваемые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дисциплины</w:t>
      </w:r>
    </w:p>
    <w:p w:rsidR="003913A0" w:rsidRDefault="003913A0" w:rsidP="009A03A2">
      <w:pPr>
        <w:rPr>
          <w:b/>
          <w:sz w:val="20"/>
        </w:rPr>
      </w:pPr>
    </w:p>
    <w:p w:rsidR="003913A0" w:rsidRDefault="003913A0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3913A0" w:rsidTr="00A63184">
        <w:trPr>
          <w:trHeight w:val="277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r w:rsidRPr="00A63184">
              <w:rPr>
                <w:sz w:val="24"/>
              </w:rPr>
              <w:t>Наименование</w:t>
            </w:r>
          </w:p>
        </w:tc>
      </w:tr>
      <w:tr w:rsidR="003913A0" w:rsidTr="00A63184">
        <w:trPr>
          <w:trHeight w:val="278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Ботаника</w:t>
            </w:r>
          </w:p>
        </w:tc>
      </w:tr>
      <w:tr w:rsidR="003913A0" w:rsidRPr="006618B7" w:rsidTr="00A63184">
        <w:trPr>
          <w:trHeight w:val="273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Основы фармакогнозии</w:t>
            </w:r>
          </w:p>
        </w:tc>
      </w:tr>
      <w:tr w:rsidR="003913A0" w:rsidRPr="00804CCA" w:rsidTr="00A63184">
        <w:trPr>
          <w:trHeight w:val="277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Стандартизация лекарственного растительного сырья и фитопрепаратов</w:t>
            </w:r>
          </w:p>
        </w:tc>
      </w:tr>
      <w:tr w:rsidR="003913A0" w:rsidTr="00A63184">
        <w:trPr>
          <w:trHeight w:val="277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Лекарственное ресурсоведение</w:t>
            </w:r>
          </w:p>
        </w:tc>
      </w:tr>
      <w:tr w:rsidR="003913A0" w:rsidTr="00A63184">
        <w:trPr>
          <w:trHeight w:val="277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Фармакогнозия</w:t>
            </w:r>
          </w:p>
        </w:tc>
      </w:tr>
    </w:tbl>
    <w:p w:rsidR="003913A0" w:rsidRDefault="003913A0" w:rsidP="009A03A2">
      <w:pPr>
        <w:rPr>
          <w:b/>
          <w:sz w:val="26"/>
          <w:lang w:val="kk-KZ"/>
        </w:rPr>
      </w:pPr>
    </w:p>
    <w:p w:rsidR="003913A0" w:rsidRPr="009A03A2" w:rsidRDefault="003913A0" w:rsidP="009A03A2">
      <w:pPr>
        <w:rPr>
          <w:b/>
          <w:sz w:val="26"/>
          <w:lang w:val="kk-KZ"/>
        </w:rPr>
      </w:pPr>
    </w:p>
    <w:p w:rsidR="003913A0" w:rsidRDefault="003913A0" w:rsidP="009A03A2">
      <w:pPr>
        <w:spacing w:before="9"/>
        <w:rPr>
          <w:b/>
          <w:sz w:val="28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работа</w:t>
      </w:r>
    </w:p>
    <w:p w:rsidR="003913A0" w:rsidRDefault="003913A0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kk-KZ"/>
        </w:rPr>
        <w:t xml:space="preserve"> </w:t>
      </w:r>
      <w:r>
        <w:rPr>
          <w:sz w:val="24"/>
        </w:rPr>
        <w:t>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3913A0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4"/>
              <w:rPr>
                <w:sz w:val="24"/>
              </w:rPr>
            </w:pPr>
            <w:r w:rsidRPr="00A63184">
              <w:rPr>
                <w:sz w:val="24"/>
              </w:rPr>
              <w:t>№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ind w:left="878"/>
              <w:rPr>
                <w:sz w:val="24"/>
              </w:rPr>
            </w:pPr>
            <w:r w:rsidRPr="00A63184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276" w:right="267"/>
              <w:rPr>
                <w:sz w:val="24"/>
              </w:rPr>
            </w:pPr>
            <w:r w:rsidRPr="00A63184">
              <w:rPr>
                <w:sz w:val="24"/>
              </w:rPr>
              <w:t>Результат</w:t>
            </w:r>
          </w:p>
        </w:tc>
      </w:tr>
      <w:tr w:rsidR="003913A0" w:rsidRPr="00804CCA" w:rsidTr="00A63184">
        <w:trPr>
          <w:trHeight w:val="830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A63184">
              <w:rPr>
                <w:sz w:val="24"/>
              </w:rPr>
              <w:t>Рабочие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программы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учебных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дисциплин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240" w:right="232" w:hanging="2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 МС ЮКМА  по преподаваемым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  <w:lang w:val="ru-RU"/>
              </w:rPr>
              <w:t>дисциплинам.</w:t>
            </w:r>
          </w:p>
        </w:tc>
      </w:tr>
      <w:tr w:rsidR="003913A0" w:rsidRPr="00804CCA" w:rsidTr="00A63184">
        <w:trPr>
          <w:trHeight w:val="552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Программы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практик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15"/>
              <w:jc w:val="both"/>
              <w:rPr>
                <w:sz w:val="24"/>
                <w:lang w:val="kk-KZ"/>
              </w:rPr>
            </w:pPr>
            <w:r w:rsidRPr="00A63184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 МС ЮКМА  по производственной практике по фармакогнозии и учебной практике по ботанике.</w:t>
            </w:r>
          </w:p>
        </w:tc>
      </w:tr>
      <w:tr w:rsidR="003913A0" w:rsidRPr="00804CCA" w:rsidTr="00A63184">
        <w:trPr>
          <w:trHeight w:val="829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Подготовка учебников,</w:t>
            </w:r>
          </w:p>
          <w:p w:rsidR="003913A0" w:rsidRPr="00A63184" w:rsidRDefault="003913A0" w:rsidP="00A63184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учебных пособий, учебно - методических пособий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274" w:right="520" w:hanging="274"/>
              <w:rPr>
                <w:sz w:val="24"/>
                <w:lang w:val="ru-RU"/>
              </w:rPr>
            </w:pPr>
            <w:r w:rsidRPr="00A63184">
              <w:rPr>
                <w:sz w:val="24"/>
                <w:szCs w:val="24"/>
                <w:lang w:val="kk-KZ"/>
              </w:rPr>
              <w:t xml:space="preserve"> Лекарственное ресурсоведение</w:t>
            </w:r>
            <w:r w:rsidRPr="00A63184">
              <w:rPr>
                <w:sz w:val="24"/>
                <w:lang w:val="ru-RU"/>
              </w:rPr>
              <w:t>: у</w:t>
            </w:r>
            <w:r w:rsidRPr="00A63184">
              <w:rPr>
                <w:sz w:val="24"/>
                <w:szCs w:val="24"/>
                <w:lang w:val="kk-KZ"/>
              </w:rPr>
              <w:t>чебное пособие, 2015. –  8,7</w:t>
            </w:r>
            <w:r w:rsidRPr="00A63184">
              <w:rPr>
                <w:sz w:val="24"/>
                <w:lang w:val="ru-RU"/>
              </w:rPr>
              <w:t xml:space="preserve"> п.л.</w:t>
            </w:r>
          </w:p>
          <w:p w:rsidR="003913A0" w:rsidRPr="00A63184" w:rsidRDefault="003913A0" w:rsidP="00A63184">
            <w:pPr>
              <w:pStyle w:val="TableParagraph"/>
              <w:spacing w:line="242" w:lineRule="auto"/>
              <w:ind w:left="274" w:right="520" w:hanging="274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Дәрілік ресурстану: оқу құралы, 2018. – 8,7 п.л.</w:t>
            </w:r>
          </w:p>
        </w:tc>
      </w:tr>
      <w:tr w:rsidR="003913A0" w:rsidRPr="001C4B95" w:rsidTr="00A63184">
        <w:trPr>
          <w:trHeight w:val="825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3913A0" w:rsidRPr="00A63184" w:rsidRDefault="003913A0" w:rsidP="00A6318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 w:rsidRPr="00A63184">
              <w:rPr>
                <w:w w:val="99"/>
                <w:sz w:val="24"/>
                <w:lang w:val="ru-RU"/>
              </w:rPr>
              <w:t>-</w:t>
            </w:r>
          </w:p>
        </w:tc>
      </w:tr>
      <w:tr w:rsidR="003913A0" w:rsidRPr="001C4B95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Подготовка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  <w:lang w:val="ru-RU"/>
              </w:rPr>
              <w:t>справочной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 w:rsidRPr="00A63184">
              <w:rPr>
                <w:w w:val="99"/>
                <w:sz w:val="24"/>
                <w:lang w:val="ru-RU"/>
              </w:rPr>
              <w:t>-</w:t>
            </w:r>
          </w:p>
        </w:tc>
      </w:tr>
      <w:tr w:rsidR="003913A0" w:rsidRPr="00804CCA" w:rsidTr="00A63184">
        <w:trPr>
          <w:trHeight w:val="1382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</w:rPr>
            </w:pPr>
            <w:r w:rsidRPr="00A63184">
              <w:rPr>
                <w:sz w:val="24"/>
                <w:lang w:val="ru-RU"/>
              </w:rPr>
              <w:t>5.</w:t>
            </w:r>
            <w:r w:rsidRPr="00A63184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A63184">
              <w:rPr>
                <w:sz w:val="24"/>
              </w:rPr>
              <w:t>Разработка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наглядных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пособий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Разработка слайдов:</w:t>
            </w:r>
          </w:p>
          <w:p w:rsidR="003913A0" w:rsidRPr="00A63184" w:rsidRDefault="003913A0" w:rsidP="00A63184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-«Қазақстан Республикасының қорықтары мен бақтары»</w:t>
            </w:r>
          </w:p>
          <w:p w:rsidR="003913A0" w:rsidRPr="00A63184" w:rsidRDefault="003913A0" w:rsidP="00A63184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-«Құрамында биологиялық белсенді заттары бар дәрілік өсімдіктер»</w:t>
            </w:r>
          </w:p>
          <w:p w:rsidR="003913A0" w:rsidRPr="00A63184" w:rsidRDefault="003913A0" w:rsidP="00A63184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-«Қазақстан флорасында өсетін дәрілік өсімдіктер»</w:t>
            </w:r>
          </w:p>
          <w:p w:rsidR="003913A0" w:rsidRPr="00A63184" w:rsidRDefault="003913A0" w:rsidP="00A63184">
            <w:pPr>
              <w:pStyle w:val="TableParagraph"/>
              <w:spacing w:line="265" w:lineRule="exact"/>
              <w:ind w:left="276" w:right="266"/>
              <w:rPr>
                <w:sz w:val="24"/>
                <w:lang w:val="kk-KZ"/>
              </w:rPr>
            </w:pPr>
            <w:r w:rsidRPr="00A63184">
              <w:rPr>
                <w:sz w:val="24"/>
                <w:lang w:val="ru-RU"/>
              </w:rPr>
              <w:t>-«Дәрілік өсімдік шикізатын дайындауды ұйымдастыру»</w:t>
            </w:r>
          </w:p>
          <w:p w:rsidR="003913A0" w:rsidRPr="00A63184" w:rsidRDefault="003913A0" w:rsidP="00A63184">
            <w:pPr>
              <w:pStyle w:val="TableParagraph"/>
              <w:spacing w:line="265" w:lineRule="exact"/>
              <w:ind w:left="276" w:right="266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- «Қазақстан өсімдіктер қартасы»</w:t>
            </w:r>
          </w:p>
          <w:p w:rsidR="003913A0" w:rsidRPr="00A63184" w:rsidRDefault="003913A0" w:rsidP="00A63184">
            <w:pPr>
              <w:pStyle w:val="TableParagraph"/>
              <w:spacing w:line="265" w:lineRule="exact"/>
              <w:ind w:left="276" w:right="266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- «Фенолды қосылыстардың жіктелуі»</w:t>
            </w:r>
          </w:p>
        </w:tc>
      </w:tr>
      <w:tr w:rsidR="003913A0" w:rsidTr="00A63184">
        <w:trPr>
          <w:trHeight w:val="1104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A63184">
              <w:rPr>
                <w:sz w:val="24"/>
              </w:rPr>
              <w:t>Разработка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интерактивных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форм</w:t>
            </w:r>
          </w:p>
        </w:tc>
        <w:tc>
          <w:tcPr>
            <w:tcW w:w="5531" w:type="dxa"/>
          </w:tcPr>
          <w:p w:rsidR="003913A0" w:rsidRPr="00A63184" w:rsidRDefault="003913A0" w:rsidP="00A63184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3913A0" w:rsidRPr="00A63184" w:rsidRDefault="003913A0" w:rsidP="00A63184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>с</w:t>
            </w:r>
            <w:r w:rsidRPr="00A63184">
              <w:rPr>
                <w:sz w:val="24"/>
              </w:rPr>
              <w:t>итуационных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заданий, деловые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игры</w:t>
            </w:r>
          </w:p>
        </w:tc>
      </w:tr>
    </w:tbl>
    <w:p w:rsidR="003913A0" w:rsidRDefault="003913A0" w:rsidP="009A03A2">
      <w:pPr>
        <w:rPr>
          <w:sz w:val="26"/>
          <w:lang w:val="kk-KZ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3913A0" w:rsidRDefault="003913A0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189"/>
      </w:tblGrid>
      <w:tr w:rsidR="003913A0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A63184">
              <w:rPr>
                <w:sz w:val="24"/>
              </w:rPr>
              <w:lastRenderedPageBreak/>
              <w:t>№</w:t>
            </w:r>
          </w:p>
          <w:p w:rsidR="003913A0" w:rsidRPr="00A63184" w:rsidRDefault="003913A0" w:rsidP="00A63184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3913A0" w:rsidRPr="00A63184" w:rsidRDefault="003913A0" w:rsidP="00A63184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3913A0" w:rsidRPr="00A63184" w:rsidRDefault="003913A0" w:rsidP="00A63184">
            <w:pPr>
              <w:pStyle w:val="TableParagraph"/>
              <w:ind w:left="600" w:right="585"/>
              <w:rPr>
                <w:sz w:val="24"/>
              </w:rPr>
            </w:pPr>
            <w:r w:rsidRPr="00A63184">
              <w:rPr>
                <w:sz w:val="24"/>
              </w:rPr>
              <w:t>Место, год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защиты</w:t>
            </w:r>
          </w:p>
        </w:tc>
      </w:tr>
      <w:tr w:rsidR="003913A0" w:rsidRPr="00804CCA" w:rsidTr="00A63184">
        <w:trPr>
          <w:trHeight w:val="273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A63184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3913A0" w:rsidRPr="00A63184" w:rsidRDefault="003913A0" w:rsidP="00A63184">
            <w:pPr>
              <w:pStyle w:val="TableParagraph"/>
              <w:spacing w:line="254" w:lineRule="exact"/>
              <w:ind w:left="8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 xml:space="preserve"> Кандидат фармацевтических наук, специальность 15.00.01- технология лекарств и организация фармацевтического дела., тема: «Разработка состава и технологии мягких лекарственных форм глидеринина»</w:t>
            </w:r>
          </w:p>
        </w:tc>
        <w:tc>
          <w:tcPr>
            <w:tcW w:w="3189" w:type="dxa"/>
          </w:tcPr>
          <w:p w:rsidR="003913A0" w:rsidRPr="00A63184" w:rsidRDefault="003913A0" w:rsidP="00A63184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  <w:r w:rsidRPr="00A63184">
              <w:rPr>
                <w:w w:val="99"/>
                <w:sz w:val="24"/>
                <w:lang w:val="kk-KZ"/>
              </w:rPr>
              <w:t xml:space="preserve"> АГМИ, г.Алма-Ата, 1998 г.</w:t>
            </w:r>
          </w:p>
        </w:tc>
      </w:tr>
    </w:tbl>
    <w:p w:rsidR="003913A0" w:rsidRDefault="003913A0" w:rsidP="009A03A2">
      <w:pPr>
        <w:rPr>
          <w:b/>
          <w:sz w:val="26"/>
          <w:lang w:val="kk-KZ"/>
        </w:rPr>
      </w:pPr>
    </w:p>
    <w:p w:rsidR="003913A0" w:rsidRDefault="003913A0" w:rsidP="009A03A2">
      <w:pPr>
        <w:rPr>
          <w:b/>
          <w:sz w:val="26"/>
          <w:lang w:val="kk-KZ"/>
        </w:rPr>
      </w:pPr>
    </w:p>
    <w:p w:rsidR="003913A0" w:rsidRPr="001C4B95" w:rsidRDefault="003913A0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  <w:lang w:val="ru-RU"/>
        </w:rPr>
      </w:pPr>
      <w:r w:rsidRPr="001C4B95">
        <w:rPr>
          <w:b/>
          <w:sz w:val="24"/>
          <w:lang w:val="ru-RU"/>
        </w:rPr>
        <w:t>Область</w:t>
      </w:r>
      <w:r>
        <w:rPr>
          <w:b/>
          <w:sz w:val="24"/>
          <w:lang w:val="ru-RU"/>
        </w:rPr>
        <w:t xml:space="preserve"> </w:t>
      </w:r>
      <w:r w:rsidRPr="001C4B95">
        <w:rPr>
          <w:b/>
          <w:sz w:val="24"/>
          <w:lang w:val="ru-RU"/>
        </w:rPr>
        <w:t>научных</w:t>
      </w:r>
      <w:r>
        <w:rPr>
          <w:b/>
          <w:sz w:val="24"/>
          <w:lang w:val="ru-RU"/>
        </w:rPr>
        <w:t xml:space="preserve"> </w:t>
      </w:r>
      <w:r w:rsidRPr="001C4B95">
        <w:rPr>
          <w:b/>
          <w:sz w:val="24"/>
          <w:lang w:val="ru-RU"/>
        </w:rPr>
        <w:t>интересов</w:t>
      </w:r>
    </w:p>
    <w:p w:rsidR="003913A0" w:rsidRPr="001C4B95" w:rsidRDefault="003913A0" w:rsidP="009A03A2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3913A0" w:rsidRPr="00804CCA" w:rsidTr="00A63184">
        <w:trPr>
          <w:trHeight w:val="552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3913A0" w:rsidRPr="00804CCA" w:rsidTr="00A63184">
        <w:trPr>
          <w:trHeight w:val="551"/>
        </w:trPr>
        <w:tc>
          <w:tcPr>
            <w:tcW w:w="9575" w:type="dxa"/>
          </w:tcPr>
          <w:p w:rsidR="003913A0" w:rsidRPr="00A63184" w:rsidRDefault="003913A0" w:rsidP="00A63184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Фармация, фармакогнозия, лекарственные растения и лекарственное растительное сырье, ресурсы и  экология лекарственных растений, биологически активные вещества растений</w:t>
            </w:r>
          </w:p>
        </w:tc>
      </w:tr>
    </w:tbl>
    <w:p w:rsidR="003913A0" w:rsidRDefault="003913A0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деятельность</w:t>
      </w:r>
    </w:p>
    <w:p w:rsidR="003913A0" w:rsidRDefault="003913A0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3913A0" w:rsidRDefault="003913A0" w:rsidP="009A03A2">
      <w:pPr>
        <w:pStyle w:val="a3"/>
        <w:spacing w:before="46" w:after="49"/>
        <w:ind w:left="3793" w:right="3839"/>
        <w:jc w:val="center"/>
      </w:pPr>
      <w:r>
        <w:t>Научные</w:t>
      </w:r>
      <w:r>
        <w:rPr>
          <w:lang w:val="kk-KZ"/>
        </w:rPr>
        <w:t xml:space="preserve"> </w:t>
      </w:r>
      <w:r>
        <w:t>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3913A0" w:rsidTr="00A63184">
        <w:trPr>
          <w:trHeight w:val="825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A63184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3913A0" w:rsidRPr="00A63184" w:rsidRDefault="003913A0" w:rsidP="00A63184">
            <w:pPr>
              <w:pStyle w:val="TableParagraph"/>
              <w:ind w:left="872" w:right="852"/>
              <w:rPr>
                <w:sz w:val="24"/>
              </w:rPr>
            </w:pPr>
            <w:r w:rsidRPr="00A63184">
              <w:rPr>
                <w:sz w:val="24"/>
              </w:rPr>
              <w:t>Название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проекта, гранта, контракта</w:t>
            </w:r>
          </w:p>
        </w:tc>
        <w:tc>
          <w:tcPr>
            <w:tcW w:w="1277" w:type="dxa"/>
          </w:tcPr>
          <w:p w:rsidR="003913A0" w:rsidRPr="00A63184" w:rsidRDefault="003913A0" w:rsidP="00A63184">
            <w:pPr>
              <w:pStyle w:val="TableParagraph"/>
              <w:ind w:left="434" w:right="411"/>
              <w:rPr>
                <w:sz w:val="24"/>
              </w:rPr>
            </w:pPr>
            <w:r w:rsidRPr="00A63184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457" w:right="423" w:firstLine="172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t>Статус</w:t>
            </w:r>
          </w:p>
          <w:p w:rsidR="003913A0" w:rsidRPr="00A63184" w:rsidRDefault="003913A0" w:rsidP="00A63184">
            <w:pPr>
              <w:pStyle w:val="TableParagraph"/>
              <w:spacing w:line="237" w:lineRule="auto"/>
              <w:ind w:left="457" w:right="423"/>
              <w:rPr>
                <w:sz w:val="24"/>
              </w:rPr>
            </w:pPr>
            <w:r w:rsidRPr="00A63184">
              <w:rPr>
                <w:sz w:val="24"/>
              </w:rPr>
              <w:t>участника</w:t>
            </w:r>
          </w:p>
          <w:p w:rsidR="003913A0" w:rsidRPr="00A63184" w:rsidRDefault="003913A0" w:rsidP="00A63184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A63184">
              <w:rPr>
                <w:sz w:val="24"/>
              </w:rPr>
              <w:t>проекта</w:t>
            </w:r>
          </w:p>
        </w:tc>
      </w:tr>
      <w:tr w:rsidR="003913A0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59"/>
              <w:jc w:val="center"/>
              <w:rPr>
                <w:sz w:val="24"/>
              </w:rPr>
            </w:pPr>
            <w:r w:rsidRPr="00A63184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3913A0" w:rsidRPr="00A63184" w:rsidRDefault="003913A0" w:rsidP="00A63184">
            <w:pPr>
              <w:pStyle w:val="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84">
              <w:rPr>
                <w:rFonts w:ascii="Times New Roman" w:hAnsi="Times New Roman"/>
                <w:lang w:val="kk-KZ"/>
              </w:rPr>
              <w:t>«Фармакогностическое изучение растений семейства Астровых юга Казахстана, обладающих гепатопротекторными свойствами».</w:t>
            </w:r>
          </w:p>
          <w:p w:rsidR="003913A0" w:rsidRPr="00A63184" w:rsidRDefault="003913A0" w:rsidP="00A63184">
            <w:pPr>
              <w:pStyle w:val="TableParagraph"/>
              <w:ind w:left="18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913A0" w:rsidRPr="00A63184" w:rsidRDefault="003913A0" w:rsidP="00A63184">
            <w:pPr>
              <w:adjustRightInd w:val="0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 xml:space="preserve">  2014-2016</w:t>
            </w:r>
          </w:p>
        </w:tc>
        <w:tc>
          <w:tcPr>
            <w:tcW w:w="1949" w:type="dxa"/>
          </w:tcPr>
          <w:p w:rsidR="003913A0" w:rsidRPr="00A63184" w:rsidRDefault="003913A0" w:rsidP="00A63184">
            <w:pPr>
              <w:pStyle w:val="TableParagraph"/>
              <w:ind w:left="15"/>
              <w:jc w:val="center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Исполнитель</w:t>
            </w:r>
          </w:p>
        </w:tc>
      </w:tr>
      <w:tr w:rsidR="003913A0" w:rsidTr="00A63184">
        <w:trPr>
          <w:trHeight w:val="551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59"/>
              <w:jc w:val="center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8.2</w:t>
            </w:r>
          </w:p>
        </w:tc>
        <w:tc>
          <w:tcPr>
            <w:tcW w:w="5526" w:type="dxa"/>
          </w:tcPr>
          <w:p w:rsidR="003913A0" w:rsidRPr="00A63184" w:rsidRDefault="003913A0" w:rsidP="00A6560D">
            <w:pPr>
              <w:rPr>
                <w:lang w:val="ru-RU"/>
              </w:rPr>
            </w:pPr>
            <w:r w:rsidRPr="00A63184">
              <w:rPr>
                <w:lang w:val="ru-RU"/>
              </w:rPr>
              <w:t>«Ф</w:t>
            </w:r>
            <w:r w:rsidRPr="00A63184">
              <w:rPr>
                <w:lang w:val="kk-KZ"/>
              </w:rPr>
              <w:t>армакогности</w:t>
            </w:r>
            <w:r w:rsidRPr="00A63184">
              <w:rPr>
                <w:lang w:val="ru-RU"/>
              </w:rPr>
              <w:t>ческие исследования растений  родов Тысячелистник  и Василек семейства Астровые»</w:t>
            </w:r>
          </w:p>
          <w:p w:rsidR="003913A0" w:rsidRPr="0078556C" w:rsidRDefault="003913A0" w:rsidP="00A63184">
            <w:pPr>
              <w:pStyle w:val="Style4"/>
              <w:widowControl/>
              <w:spacing w:line="240" w:lineRule="auto"/>
            </w:pPr>
          </w:p>
          <w:p w:rsidR="003913A0" w:rsidRPr="00A63184" w:rsidRDefault="003913A0" w:rsidP="00A63184">
            <w:pPr>
              <w:pStyle w:val="Style4"/>
              <w:widowControl/>
              <w:spacing w:line="240" w:lineRule="auto"/>
              <w:rPr>
                <w:lang w:val="kk-KZ"/>
              </w:rPr>
            </w:pPr>
          </w:p>
        </w:tc>
        <w:tc>
          <w:tcPr>
            <w:tcW w:w="1277" w:type="dxa"/>
          </w:tcPr>
          <w:p w:rsidR="003913A0" w:rsidRPr="0078556C" w:rsidRDefault="003913A0" w:rsidP="00A63184">
            <w:pPr>
              <w:pStyle w:val="Style4"/>
              <w:widowControl/>
              <w:spacing w:line="240" w:lineRule="auto"/>
            </w:pPr>
            <w:r>
              <w:t xml:space="preserve"> </w:t>
            </w:r>
            <w:r w:rsidRPr="0078556C">
              <w:t>2015 -</w:t>
            </w:r>
            <w:r w:rsidRPr="00A63184">
              <w:rPr>
                <w:lang w:val="kk-KZ"/>
              </w:rPr>
              <w:t xml:space="preserve"> </w:t>
            </w:r>
            <w:r w:rsidRPr="0078556C">
              <w:t>2017</w:t>
            </w:r>
          </w:p>
          <w:p w:rsidR="003913A0" w:rsidRPr="00A63184" w:rsidRDefault="003913A0" w:rsidP="00A63184">
            <w:pPr>
              <w:adjustRightIn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1949" w:type="dxa"/>
          </w:tcPr>
          <w:p w:rsidR="003913A0" w:rsidRPr="00A63184" w:rsidRDefault="003913A0" w:rsidP="00A63184">
            <w:pPr>
              <w:pStyle w:val="TableParagraph"/>
              <w:ind w:left="15"/>
              <w:jc w:val="center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Исполнитель</w:t>
            </w:r>
          </w:p>
        </w:tc>
      </w:tr>
    </w:tbl>
    <w:p w:rsidR="003913A0" w:rsidRDefault="003913A0" w:rsidP="00576860">
      <w:pPr>
        <w:jc w:val="center"/>
        <w:rPr>
          <w:b/>
          <w:sz w:val="20"/>
        </w:rPr>
      </w:pPr>
    </w:p>
    <w:p w:rsidR="003913A0" w:rsidRDefault="003913A0" w:rsidP="009A03A2">
      <w:pPr>
        <w:rPr>
          <w:b/>
          <w:sz w:val="20"/>
          <w:lang w:val="kk-KZ"/>
        </w:rPr>
      </w:pPr>
    </w:p>
    <w:p w:rsidR="003913A0" w:rsidRPr="009A03A2" w:rsidRDefault="003913A0" w:rsidP="009A03A2">
      <w:pPr>
        <w:rPr>
          <w:b/>
          <w:sz w:val="20"/>
          <w:lang w:val="kk-KZ"/>
        </w:rPr>
      </w:pPr>
    </w:p>
    <w:p w:rsidR="003913A0" w:rsidRDefault="003913A0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1138"/>
        <w:gridCol w:w="1341"/>
        <w:gridCol w:w="1496"/>
        <w:gridCol w:w="424"/>
        <w:gridCol w:w="706"/>
        <w:gridCol w:w="799"/>
        <w:gridCol w:w="18"/>
      </w:tblGrid>
      <w:tr w:rsidR="003913A0" w:rsidTr="00A63184">
        <w:trPr>
          <w:trHeight w:val="273"/>
        </w:trPr>
        <w:tc>
          <w:tcPr>
            <w:tcW w:w="9576" w:type="dxa"/>
            <w:gridSpan w:val="10"/>
          </w:tcPr>
          <w:p w:rsidR="003913A0" w:rsidRPr="00A63184" w:rsidRDefault="003913A0" w:rsidP="00A63184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A63184">
              <w:rPr>
                <w:b/>
                <w:i/>
                <w:sz w:val="24"/>
              </w:rPr>
              <w:t>Публикационная</w:t>
            </w:r>
            <w:r w:rsidRPr="00A63184">
              <w:rPr>
                <w:b/>
                <w:i/>
                <w:sz w:val="24"/>
                <w:lang w:val="kk-KZ"/>
              </w:rPr>
              <w:t xml:space="preserve"> </w:t>
            </w:r>
            <w:r w:rsidRPr="00A63184">
              <w:rPr>
                <w:b/>
                <w:i/>
                <w:sz w:val="24"/>
              </w:rPr>
              <w:t>активность</w:t>
            </w:r>
          </w:p>
        </w:tc>
      </w:tr>
      <w:tr w:rsidR="003913A0" w:rsidTr="00A63184">
        <w:trPr>
          <w:trHeight w:val="551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4"/>
              <w:rPr>
                <w:sz w:val="24"/>
              </w:rPr>
            </w:pPr>
            <w:r w:rsidRPr="00A63184">
              <w:rPr>
                <w:sz w:val="24"/>
              </w:rPr>
              <w:t>№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A63184">
              <w:rPr>
                <w:sz w:val="24"/>
              </w:rPr>
              <w:t>п/п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3913A0" w:rsidRPr="00A63184" w:rsidRDefault="003913A0" w:rsidP="00A63184">
            <w:pPr>
              <w:pStyle w:val="TableParagraph"/>
              <w:ind w:left="503" w:right="499"/>
              <w:rPr>
                <w:sz w:val="24"/>
              </w:rPr>
            </w:pPr>
            <w:r w:rsidRPr="00A63184">
              <w:rPr>
                <w:sz w:val="24"/>
              </w:rPr>
              <w:t>Наименование, место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A63184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50" w:right="125"/>
              <w:rPr>
                <w:sz w:val="24"/>
              </w:rPr>
            </w:pPr>
            <w:r w:rsidRPr="00A63184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176"/>
              <w:rPr>
                <w:sz w:val="24"/>
              </w:rPr>
            </w:pPr>
            <w:r w:rsidRPr="00A63184">
              <w:rPr>
                <w:sz w:val="24"/>
              </w:rPr>
              <w:t>Печ.</w:t>
            </w:r>
          </w:p>
          <w:p w:rsidR="003913A0" w:rsidRPr="00A63184" w:rsidRDefault="003913A0" w:rsidP="00A63184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A63184">
              <w:rPr>
                <w:sz w:val="24"/>
              </w:rPr>
              <w:t>лист</w:t>
            </w:r>
          </w:p>
        </w:tc>
      </w:tr>
      <w:tr w:rsidR="003913A0" w:rsidTr="00A63184">
        <w:trPr>
          <w:trHeight w:val="1656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8.5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Монографии:</w:t>
            </w: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A63184">
              <w:rPr>
                <w:sz w:val="24"/>
              </w:rPr>
              <w:t>с грифом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филиала,Академии</w:t>
            </w:r>
          </w:p>
        </w:tc>
        <w:tc>
          <w:tcPr>
            <w:tcW w:w="3261" w:type="dxa"/>
            <w:gridSpan w:val="3"/>
          </w:tcPr>
          <w:p w:rsidR="003913A0" w:rsidRPr="00A63184" w:rsidRDefault="003913A0" w:rsidP="00A63184">
            <w:pPr>
              <w:pStyle w:val="TableParagraph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6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11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</w:tr>
      <w:tr w:rsidR="003913A0" w:rsidTr="00A63184">
        <w:trPr>
          <w:trHeight w:val="830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8.6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A63184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 w:rsidRPr="00A63184">
              <w:rPr>
                <w:sz w:val="24"/>
              </w:rPr>
              <w:t>Публикации</w:t>
            </w:r>
            <w:r w:rsidRPr="00A63184">
              <w:rPr>
                <w:sz w:val="24"/>
              </w:rPr>
              <w:tab/>
              <w:t>в</w:t>
            </w:r>
            <w:r w:rsidRPr="00A63184">
              <w:rPr>
                <w:sz w:val="24"/>
              </w:rPr>
              <w:tab/>
              <w:t>изданиях,</w:t>
            </w:r>
          </w:p>
          <w:p w:rsidR="003913A0" w:rsidRPr="00A63184" w:rsidRDefault="003913A0" w:rsidP="00A63184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 xml:space="preserve">Индексируемых </w:t>
            </w:r>
            <w:r w:rsidRPr="00A63184">
              <w:rPr>
                <w:sz w:val="24"/>
              </w:rPr>
              <w:t>Web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of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science</w:t>
            </w:r>
            <w:r w:rsidRPr="00A63184">
              <w:rPr>
                <w:sz w:val="24"/>
                <w:lang w:val="ru-RU"/>
              </w:rPr>
              <w:t xml:space="preserve"> или </w:t>
            </w:r>
            <w:r w:rsidRPr="00A63184">
              <w:rPr>
                <w:sz w:val="24"/>
              </w:rPr>
              <w:t>Scopus</w:t>
            </w:r>
            <w:r w:rsidRPr="00A63184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3"/>
          </w:tcPr>
          <w:p w:rsidR="003913A0" w:rsidRPr="00A63184" w:rsidRDefault="003913A0" w:rsidP="00990C9C">
            <w:pPr>
              <w:pStyle w:val="TableParagraph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6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11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</w:tr>
      <w:tr w:rsidR="003913A0" w:rsidTr="00A63184">
        <w:trPr>
          <w:trHeight w:val="1377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lastRenderedPageBreak/>
              <w:t>8.7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A63184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Публикации</w:t>
            </w:r>
            <w:r w:rsidRPr="00A63184">
              <w:rPr>
                <w:sz w:val="24"/>
                <w:lang w:val="ru-RU"/>
              </w:rPr>
              <w:tab/>
              <w:t>в</w:t>
            </w:r>
            <w:r w:rsidRPr="00A63184">
              <w:rPr>
                <w:sz w:val="24"/>
                <w:lang w:val="ru-RU"/>
              </w:rPr>
              <w:tab/>
            </w:r>
            <w:r w:rsidRPr="00A63184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A63184">
              <w:rPr>
                <w:spacing w:val="-3"/>
                <w:sz w:val="24"/>
                <w:lang w:val="ru-RU"/>
              </w:rPr>
              <w:t>ВАК РК</w:t>
            </w:r>
            <w:r w:rsidRPr="00A63184">
              <w:rPr>
                <w:sz w:val="24"/>
                <w:lang w:val="ru-RU"/>
              </w:rPr>
              <w:t>)</w:t>
            </w:r>
            <w:r w:rsidRPr="00A63184">
              <w:rPr>
                <w:sz w:val="24"/>
                <w:lang w:val="ru-RU"/>
              </w:rPr>
              <w:tab/>
              <w:t>с аффилиацией Академии</w:t>
            </w:r>
          </w:p>
        </w:tc>
        <w:tc>
          <w:tcPr>
            <w:tcW w:w="3261" w:type="dxa"/>
            <w:gridSpan w:val="3"/>
          </w:tcPr>
          <w:p w:rsidR="003913A0" w:rsidRPr="00A63184" w:rsidRDefault="003913A0" w:rsidP="00A63184">
            <w:pPr>
              <w:pStyle w:val="TableParagraph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6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11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</w:tr>
      <w:tr w:rsidR="003913A0" w:rsidTr="00A63184">
        <w:trPr>
          <w:trHeight w:val="1382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8.8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A63184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Публикации</w:t>
            </w:r>
            <w:r w:rsidRPr="00A63184">
              <w:rPr>
                <w:sz w:val="24"/>
                <w:lang w:val="ru-RU"/>
              </w:rPr>
              <w:tab/>
              <w:t>в</w:t>
            </w:r>
            <w:r w:rsidRPr="00A63184">
              <w:rPr>
                <w:sz w:val="24"/>
                <w:lang w:val="ru-RU"/>
              </w:rPr>
              <w:tab/>
            </w:r>
            <w:r w:rsidRPr="00A63184">
              <w:rPr>
                <w:sz w:val="24"/>
                <w:lang w:val="ru-RU"/>
              </w:rPr>
              <w:tab/>
              <w:t>изданиях, индексируемых</w:t>
            </w:r>
            <w:r w:rsidRPr="00A63184">
              <w:rPr>
                <w:sz w:val="24"/>
                <w:lang w:val="ru-RU"/>
              </w:rPr>
              <w:tab/>
            </w:r>
            <w:r w:rsidRPr="00A63184">
              <w:rPr>
                <w:sz w:val="24"/>
                <w:lang w:val="ru-RU"/>
              </w:rPr>
              <w:tab/>
              <w:t>Российским индексом научного цитирования с аффилиацией Академии</w:t>
            </w:r>
          </w:p>
        </w:tc>
        <w:tc>
          <w:tcPr>
            <w:tcW w:w="3261" w:type="dxa"/>
            <w:gridSpan w:val="3"/>
          </w:tcPr>
          <w:p w:rsidR="003913A0" w:rsidRPr="00A63184" w:rsidRDefault="003913A0" w:rsidP="00A63184">
            <w:pPr>
              <w:pStyle w:val="TableParagraph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6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11"/>
              <w:jc w:val="center"/>
              <w:rPr>
                <w:sz w:val="24"/>
              </w:rPr>
            </w:pPr>
            <w:r w:rsidRPr="00A63184">
              <w:rPr>
                <w:w w:val="99"/>
                <w:sz w:val="24"/>
              </w:rPr>
              <w:t>-</w:t>
            </w:r>
          </w:p>
        </w:tc>
      </w:tr>
      <w:tr w:rsidR="003913A0" w:rsidRPr="0078556C" w:rsidTr="00A63184">
        <w:trPr>
          <w:trHeight w:val="4143"/>
        </w:trPr>
        <w:tc>
          <w:tcPr>
            <w:tcW w:w="821" w:type="dxa"/>
            <w:gridSpan w:val="2"/>
          </w:tcPr>
          <w:p w:rsidR="003913A0" w:rsidRPr="00A63184" w:rsidRDefault="003913A0" w:rsidP="00A63184">
            <w:pPr>
              <w:pStyle w:val="TableParagraph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8.9</w:t>
            </w:r>
          </w:p>
        </w:tc>
        <w:tc>
          <w:tcPr>
            <w:tcW w:w="3971" w:type="dxa"/>
            <w:gridSpan w:val="2"/>
          </w:tcPr>
          <w:p w:rsidR="003913A0" w:rsidRPr="00A63184" w:rsidRDefault="003913A0" w:rsidP="00A63184">
            <w:pPr>
              <w:pStyle w:val="TableParagraph"/>
              <w:ind w:left="110"/>
              <w:rPr>
                <w:sz w:val="24"/>
              </w:rPr>
            </w:pPr>
            <w:r w:rsidRPr="00A63184">
              <w:rPr>
                <w:sz w:val="24"/>
              </w:rPr>
              <w:t>Публикации в других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изданиях</w:t>
            </w:r>
          </w:p>
        </w:tc>
        <w:tc>
          <w:tcPr>
            <w:tcW w:w="3261" w:type="dxa"/>
            <w:gridSpan w:val="3"/>
          </w:tcPr>
          <w:p w:rsidR="003913A0" w:rsidRPr="00A63184" w:rsidRDefault="003913A0" w:rsidP="00A63184">
            <w:pPr>
              <w:pStyle w:val="TableParagraph"/>
              <w:spacing w:line="274" w:lineRule="exact"/>
              <w:ind w:left="105"/>
              <w:jc w:val="both"/>
              <w:rPr>
                <w:lang w:val="kk-KZ"/>
              </w:rPr>
            </w:pPr>
            <w:r w:rsidRPr="00A63184">
              <w:rPr>
                <w:lang w:val="kk-KZ"/>
              </w:rPr>
              <w:t>Астрагал лисовидный флоры Южного Казахстана. - Беликовские чтения: материалы І</w:t>
            </w:r>
            <w:r>
              <w:t>V</w:t>
            </w:r>
            <w:r w:rsidRPr="00A63184">
              <w:rPr>
                <w:lang w:val="kk-KZ"/>
              </w:rPr>
              <w:t xml:space="preserve"> Всерос. научно-практ.конф. – Пятигорск: Рекламно-информ.агентство на Кавминводах;</w:t>
            </w:r>
          </w:p>
          <w:p w:rsidR="003913A0" w:rsidRPr="00A63184" w:rsidRDefault="003913A0" w:rsidP="00A63184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3913A0" w:rsidRPr="00A63184" w:rsidRDefault="003913A0" w:rsidP="00A6318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2015</w:t>
            </w: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3913A0" w:rsidRPr="00A63184" w:rsidRDefault="003913A0" w:rsidP="00A63184">
            <w:pPr>
              <w:pStyle w:val="TableParagraph"/>
              <w:ind w:left="258"/>
              <w:rPr>
                <w:sz w:val="24"/>
              </w:rPr>
            </w:pPr>
            <w:r w:rsidRPr="00A63184">
              <w:rPr>
                <w:sz w:val="24"/>
              </w:rPr>
              <w:t xml:space="preserve"> -</w:t>
            </w: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3913A0" w:rsidRPr="00804CCA" w:rsidTr="00A63184">
        <w:trPr>
          <w:gridAfter w:val="1"/>
          <w:wAfter w:w="18" w:type="dxa"/>
          <w:trHeight w:val="551"/>
        </w:trPr>
        <w:tc>
          <w:tcPr>
            <w:tcW w:w="9558" w:type="dxa"/>
            <w:gridSpan w:val="9"/>
          </w:tcPr>
          <w:p w:rsidR="003913A0" w:rsidRPr="00A63184" w:rsidRDefault="003913A0" w:rsidP="00A63184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A63184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3913A0" w:rsidTr="00A63184">
        <w:trPr>
          <w:gridAfter w:val="1"/>
          <w:wAfter w:w="18" w:type="dxa"/>
          <w:trHeight w:val="551"/>
        </w:trPr>
        <w:tc>
          <w:tcPr>
            <w:tcW w:w="814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№</w:t>
            </w:r>
          </w:p>
          <w:p w:rsidR="003913A0" w:rsidRPr="00A63184" w:rsidRDefault="003913A0" w:rsidP="00A63184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п/п</w:t>
            </w:r>
          </w:p>
        </w:tc>
        <w:tc>
          <w:tcPr>
            <w:tcW w:w="2840" w:type="dxa"/>
            <w:gridSpan w:val="2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479" w:type="dxa"/>
            <w:gridSpan w:val="2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A63184">
              <w:rPr>
                <w:sz w:val="24"/>
                <w:lang w:val="ru-RU"/>
              </w:rPr>
              <w:t>Назв</w:t>
            </w:r>
            <w:r w:rsidRPr="00A63184">
              <w:rPr>
                <w:sz w:val="24"/>
              </w:rPr>
              <w:t>ание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работ,</w:t>
            </w:r>
          </w:p>
          <w:p w:rsidR="003913A0" w:rsidRPr="00A63184" w:rsidRDefault="003913A0" w:rsidP="00A63184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A63184">
              <w:rPr>
                <w:sz w:val="24"/>
              </w:rPr>
              <w:t>автор</w:t>
            </w:r>
          </w:p>
        </w:tc>
        <w:tc>
          <w:tcPr>
            <w:tcW w:w="1496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A63184">
              <w:rPr>
                <w:sz w:val="24"/>
              </w:rPr>
              <w:t>Место, время</w:t>
            </w:r>
          </w:p>
          <w:p w:rsidR="003913A0" w:rsidRPr="00A63184" w:rsidRDefault="003913A0" w:rsidP="00A63184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A63184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3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A63184">
              <w:rPr>
                <w:sz w:val="24"/>
              </w:rPr>
              <w:t>Результат</w:t>
            </w:r>
          </w:p>
        </w:tc>
      </w:tr>
      <w:tr w:rsidR="003913A0" w:rsidRPr="00804CCA" w:rsidTr="00A63184">
        <w:trPr>
          <w:gridAfter w:val="1"/>
          <w:wAfter w:w="18" w:type="dxa"/>
          <w:trHeight w:val="3913"/>
        </w:trPr>
        <w:tc>
          <w:tcPr>
            <w:tcW w:w="814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A63184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3913A0" w:rsidRPr="00A63184" w:rsidRDefault="003913A0" w:rsidP="00A63184">
            <w:pPr>
              <w:pStyle w:val="TableParagraph"/>
              <w:ind w:left="242" w:right="213"/>
              <w:rPr>
                <w:sz w:val="24"/>
              </w:rPr>
            </w:pPr>
            <w:r w:rsidRPr="00A63184">
              <w:rPr>
                <w:sz w:val="24"/>
              </w:rPr>
              <w:t>Руководство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работами, представленными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обучающимися:</w:t>
            </w: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  <w:lang w:val="ru-RU"/>
              </w:rPr>
              <w:t>международные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  <w:lang w:val="ru-RU"/>
              </w:rPr>
              <w:t>и (или)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  <w:lang w:val="ru-RU"/>
              </w:rPr>
              <w:t>всероссийские</w:t>
            </w:r>
          </w:p>
          <w:p w:rsidR="003913A0" w:rsidRPr="00A63184" w:rsidRDefault="003913A0" w:rsidP="00A63184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 w:rsidRPr="00A63184">
              <w:rPr>
                <w:sz w:val="24"/>
              </w:rPr>
              <w:t>конкурсы, конференции;</w:t>
            </w: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 w:rsidRPr="00A63184">
              <w:rPr>
                <w:sz w:val="24"/>
              </w:rPr>
              <w:t>другие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конференции</w:t>
            </w:r>
          </w:p>
          <w:p w:rsidR="003913A0" w:rsidRPr="00A63184" w:rsidRDefault="003913A0" w:rsidP="00A63184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A63184">
              <w:rPr>
                <w:sz w:val="24"/>
              </w:rPr>
              <w:t>- круглые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столы, заседания</w:t>
            </w:r>
          </w:p>
          <w:p w:rsidR="003913A0" w:rsidRPr="00A63184" w:rsidRDefault="003913A0" w:rsidP="00A63184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>д</w:t>
            </w:r>
            <w:r w:rsidRPr="00A63184">
              <w:rPr>
                <w:sz w:val="24"/>
              </w:rPr>
              <w:t>искуссионного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клуба</w:t>
            </w:r>
          </w:p>
        </w:tc>
        <w:tc>
          <w:tcPr>
            <w:tcW w:w="2479" w:type="dxa"/>
            <w:gridSpan w:val="2"/>
          </w:tcPr>
          <w:p w:rsidR="003913A0" w:rsidRPr="00A63184" w:rsidRDefault="003913A0" w:rsidP="00A63184">
            <w:pPr>
              <w:pStyle w:val="TableParagraph"/>
              <w:numPr>
                <w:ilvl w:val="0"/>
                <w:numId w:val="4"/>
              </w:numPr>
              <w:spacing w:line="220" w:lineRule="exact"/>
              <w:jc w:val="both"/>
              <w:rPr>
                <w:sz w:val="20"/>
                <w:lang w:val="ru-RU"/>
              </w:rPr>
            </w:pPr>
            <w:r w:rsidRPr="00A63184">
              <w:rPr>
                <w:sz w:val="20"/>
                <w:lang w:val="kk-KZ"/>
              </w:rPr>
              <w:t>А.Н.Арзыкулова</w:t>
            </w:r>
          </w:p>
          <w:p w:rsidR="003913A0" w:rsidRPr="00A63184" w:rsidRDefault="003913A0" w:rsidP="00A63184">
            <w:pPr>
              <w:jc w:val="both"/>
              <w:rPr>
                <w:lang w:val="ru-RU"/>
              </w:rPr>
            </w:pPr>
            <w:r w:rsidRPr="00A63184">
              <w:rPr>
                <w:lang w:val="ru-RU"/>
              </w:rPr>
              <w:t>Флавоноиды Сурепки как компонент сбора для</w:t>
            </w:r>
          </w:p>
          <w:p w:rsidR="003913A0" w:rsidRPr="00A63184" w:rsidRDefault="003913A0" w:rsidP="00A63184">
            <w:pPr>
              <w:pStyle w:val="TableParagraph"/>
              <w:tabs>
                <w:tab w:val="left" w:pos="2020"/>
              </w:tabs>
              <w:spacing w:before="1"/>
              <w:ind w:left="110" w:right="96"/>
              <w:jc w:val="both"/>
              <w:rPr>
                <w:lang w:val="ru-RU"/>
              </w:rPr>
            </w:pPr>
            <w:r w:rsidRPr="00A63184">
              <w:rPr>
                <w:lang w:val="kk-KZ"/>
              </w:rPr>
              <w:t>п</w:t>
            </w:r>
            <w:r w:rsidRPr="00A63184">
              <w:rPr>
                <w:lang w:val="ru-RU"/>
              </w:rPr>
              <w:t>рофилактики сердечно-сосудистых заболеваний;</w:t>
            </w: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4"/>
              </w:numPr>
              <w:ind w:right="103"/>
              <w:jc w:val="both"/>
              <w:rPr>
                <w:lang w:val="ru-RU"/>
              </w:rPr>
            </w:pPr>
            <w:r w:rsidRPr="00A63184">
              <w:rPr>
                <w:sz w:val="20"/>
                <w:lang w:val="kk-KZ"/>
              </w:rPr>
              <w:t>А.Н.Арзыкулова</w:t>
            </w:r>
            <w:r w:rsidRPr="00A63184">
              <w:rPr>
                <w:sz w:val="24"/>
                <w:lang w:val="ru-RU"/>
              </w:rPr>
              <w:t xml:space="preserve"> </w:t>
            </w:r>
            <w:r w:rsidRPr="00A63184">
              <w:rPr>
                <w:lang w:val="ru-RU"/>
              </w:rPr>
              <w:t>Лекарственные растения как компоненты сборов, применяемых при сердечно-сосудистых заболеваниях;</w:t>
            </w:r>
          </w:p>
          <w:p w:rsidR="003913A0" w:rsidRPr="00A63184" w:rsidRDefault="003913A0" w:rsidP="00A63184">
            <w:pPr>
              <w:pStyle w:val="TableParagraph"/>
              <w:numPr>
                <w:ilvl w:val="0"/>
                <w:numId w:val="4"/>
              </w:numPr>
              <w:ind w:right="103"/>
              <w:jc w:val="both"/>
              <w:rPr>
                <w:sz w:val="20"/>
                <w:lang w:val="ru-RU"/>
              </w:rPr>
            </w:pPr>
            <w:r w:rsidRPr="00A63184">
              <w:rPr>
                <w:sz w:val="20"/>
                <w:lang w:val="kk-KZ"/>
              </w:rPr>
              <w:t>А.Н.Арзыкулова</w:t>
            </w: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 xml:space="preserve">Количественное </w:t>
            </w:r>
            <w:r w:rsidRPr="00A63184">
              <w:rPr>
                <w:sz w:val="24"/>
                <w:lang w:val="ru-RU"/>
              </w:rPr>
              <w:lastRenderedPageBreak/>
              <w:t>определение дубильных веществ в растительном сырье сурепки обыкновенной</w:t>
            </w:r>
          </w:p>
          <w:p w:rsidR="003913A0" w:rsidRPr="00A63184" w:rsidRDefault="003913A0" w:rsidP="00A63184">
            <w:pPr>
              <w:pStyle w:val="TableParagraph"/>
              <w:ind w:left="381" w:right="103"/>
              <w:jc w:val="both"/>
              <w:rPr>
                <w:sz w:val="20"/>
                <w:lang w:val="ru-RU"/>
              </w:rPr>
            </w:pPr>
          </w:p>
        </w:tc>
        <w:tc>
          <w:tcPr>
            <w:tcW w:w="1496" w:type="dxa"/>
          </w:tcPr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  <w:r w:rsidRPr="00A63184">
              <w:rPr>
                <w:sz w:val="20"/>
                <w:szCs w:val="20"/>
                <w:lang w:val="kk-KZ"/>
              </w:rPr>
              <w:lastRenderedPageBreak/>
              <w:t xml:space="preserve">МКТУ, г. </w:t>
            </w:r>
            <w:r w:rsidRPr="00A63184">
              <w:rPr>
                <w:sz w:val="20"/>
                <w:szCs w:val="20"/>
                <w:lang w:val="ru-RU"/>
              </w:rPr>
              <w:t>Туркестан, 2018.</w:t>
            </w: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spacing w:before="1"/>
              <w:ind w:left="245" w:right="231"/>
              <w:rPr>
                <w:sz w:val="20"/>
                <w:szCs w:val="20"/>
                <w:lang w:val="ru-RU"/>
              </w:rPr>
            </w:pPr>
            <w:r w:rsidRPr="00A63184">
              <w:rPr>
                <w:sz w:val="20"/>
                <w:szCs w:val="20"/>
                <w:lang w:val="kk-KZ"/>
              </w:rPr>
              <w:t xml:space="preserve">Россия, </w:t>
            </w:r>
            <w:r w:rsidRPr="00A63184">
              <w:rPr>
                <w:sz w:val="20"/>
                <w:szCs w:val="20"/>
                <w:lang w:val="ru-RU"/>
              </w:rPr>
              <w:t xml:space="preserve">Кемерово, 2018. </w:t>
            </w:r>
          </w:p>
        </w:tc>
        <w:tc>
          <w:tcPr>
            <w:tcW w:w="1929" w:type="dxa"/>
            <w:gridSpan w:val="3"/>
          </w:tcPr>
          <w:p w:rsidR="003913A0" w:rsidRPr="00A63184" w:rsidRDefault="003913A0" w:rsidP="00A63184">
            <w:pPr>
              <w:pStyle w:val="TableParagraph"/>
              <w:ind w:left="106" w:right="117"/>
              <w:rPr>
                <w:lang w:val="ru-RU"/>
              </w:rPr>
            </w:pPr>
            <w:r w:rsidRPr="00A63184">
              <w:rPr>
                <w:lang w:val="ru-RU"/>
              </w:rPr>
              <w:t xml:space="preserve">Сборник материалов </w:t>
            </w:r>
            <w:r w:rsidRPr="003B0589">
              <w:t>I</w:t>
            </w:r>
            <w:r w:rsidRPr="00A63184">
              <w:rPr>
                <w:lang w:val="ru-RU"/>
              </w:rPr>
              <w:t xml:space="preserve"> международной научно-практической конференции «Современная медицина: традиции и инновации» 16-17марта 2018 год.</w:t>
            </w:r>
          </w:p>
          <w:p w:rsidR="003913A0" w:rsidRPr="00A63184" w:rsidRDefault="003913A0" w:rsidP="00A63184">
            <w:pPr>
              <w:pStyle w:val="TableParagraph"/>
              <w:ind w:left="106" w:right="117"/>
              <w:rPr>
                <w:lang w:val="ru-RU"/>
              </w:rPr>
            </w:pPr>
          </w:p>
          <w:p w:rsidR="003913A0" w:rsidRPr="00A63184" w:rsidRDefault="003913A0" w:rsidP="00A63184">
            <w:pPr>
              <w:pStyle w:val="TableParagraph"/>
              <w:ind w:left="106" w:right="117"/>
              <w:rPr>
                <w:lang w:val="ru-RU"/>
              </w:rPr>
            </w:pPr>
            <w:r w:rsidRPr="00A63184">
              <w:rPr>
                <w:lang w:val="ru-RU"/>
              </w:rPr>
              <w:t xml:space="preserve">Сборник научных литературных обзоров межрегиональной научно-практической конференции молодых ученых и студентов с международным участием </w:t>
            </w:r>
            <w:r w:rsidRPr="00A63184">
              <w:rPr>
                <w:lang w:val="ru-RU"/>
              </w:rPr>
              <w:lastRenderedPageBreak/>
              <w:t>«Проблемы медицины и биологии» 12-13 апреля 2018 год.</w:t>
            </w:r>
          </w:p>
        </w:tc>
      </w:tr>
      <w:tr w:rsidR="003913A0" w:rsidRPr="00804CCA" w:rsidTr="00A63184">
        <w:trPr>
          <w:gridAfter w:val="1"/>
          <w:wAfter w:w="18" w:type="dxa"/>
          <w:trHeight w:val="1103"/>
        </w:trPr>
        <w:tc>
          <w:tcPr>
            <w:tcW w:w="814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172" w:right="151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lastRenderedPageBreak/>
              <w:t>8.11</w:t>
            </w:r>
          </w:p>
        </w:tc>
        <w:tc>
          <w:tcPr>
            <w:tcW w:w="2840" w:type="dxa"/>
            <w:gridSpan w:val="2"/>
          </w:tcPr>
          <w:p w:rsidR="003913A0" w:rsidRPr="00A63184" w:rsidRDefault="003913A0" w:rsidP="00A63184">
            <w:pPr>
              <w:pStyle w:val="TableParagraph"/>
              <w:ind w:left="362" w:right="338" w:hanging="2"/>
              <w:rPr>
                <w:sz w:val="24"/>
              </w:rPr>
            </w:pPr>
            <w:r w:rsidRPr="00A63184">
              <w:rPr>
                <w:sz w:val="24"/>
                <w:lang w:val="ru-RU"/>
              </w:rPr>
              <w:t>Р</w:t>
            </w:r>
            <w:r w:rsidRPr="00A63184">
              <w:rPr>
                <w:sz w:val="24"/>
              </w:rPr>
              <w:t>уководство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студенческими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научными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кружками</w:t>
            </w:r>
          </w:p>
        </w:tc>
        <w:tc>
          <w:tcPr>
            <w:tcW w:w="2479" w:type="dxa"/>
            <w:gridSpan w:val="2"/>
          </w:tcPr>
          <w:p w:rsidR="003913A0" w:rsidRPr="00A63184" w:rsidRDefault="003913A0" w:rsidP="00A63184">
            <w:pPr>
              <w:pStyle w:val="TableParagraph"/>
              <w:spacing w:line="267" w:lineRule="exact"/>
              <w:ind w:left="4"/>
              <w:jc w:val="center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«Фитохимик»</w:t>
            </w:r>
          </w:p>
        </w:tc>
        <w:tc>
          <w:tcPr>
            <w:tcW w:w="1496" w:type="dxa"/>
          </w:tcPr>
          <w:p w:rsidR="003913A0" w:rsidRPr="00A63184" w:rsidRDefault="003913A0" w:rsidP="00A63184">
            <w:pPr>
              <w:pStyle w:val="TableParagraph"/>
              <w:spacing w:line="267" w:lineRule="exact"/>
              <w:ind w:left="15"/>
              <w:jc w:val="center"/>
              <w:rPr>
                <w:b/>
                <w:w w:val="99"/>
                <w:lang w:val="ru-RU"/>
              </w:rPr>
            </w:pPr>
            <w:r w:rsidRPr="00A63184">
              <w:rPr>
                <w:lang w:val="ru-RU"/>
              </w:rPr>
              <w:t>«Фармакогностическое и фитохимическое исследование растений флоры Южного Казахстана</w:t>
            </w:r>
            <w:r w:rsidRPr="00A63184">
              <w:rPr>
                <w:lang w:val="kk-KZ"/>
              </w:rPr>
              <w:t>»</w:t>
            </w:r>
          </w:p>
          <w:p w:rsidR="003913A0" w:rsidRPr="00A63184" w:rsidRDefault="003913A0" w:rsidP="00A63184">
            <w:pPr>
              <w:pStyle w:val="TableParagraph"/>
              <w:spacing w:line="267" w:lineRule="exact"/>
              <w:ind w:left="15"/>
              <w:jc w:val="center"/>
              <w:rPr>
                <w:b/>
                <w:lang w:val="ru-RU"/>
              </w:rPr>
            </w:pPr>
          </w:p>
        </w:tc>
        <w:tc>
          <w:tcPr>
            <w:tcW w:w="1929" w:type="dxa"/>
            <w:gridSpan w:val="3"/>
          </w:tcPr>
          <w:p w:rsidR="003913A0" w:rsidRPr="00A63184" w:rsidRDefault="003913A0" w:rsidP="00A63184">
            <w:pPr>
              <w:pStyle w:val="TableParagraph"/>
              <w:spacing w:line="267" w:lineRule="exact"/>
              <w:ind w:right="10"/>
              <w:jc w:val="center"/>
              <w:rPr>
                <w:b/>
                <w:sz w:val="24"/>
                <w:lang w:val="kk-KZ"/>
              </w:rPr>
            </w:pPr>
            <w:r w:rsidRPr="00A63184">
              <w:rPr>
                <w:bCs/>
                <w:lang w:val="ru-RU"/>
              </w:rPr>
              <w:t xml:space="preserve">Материалы  ежегодной междунар. научн.конф. молодых ученых и студентов </w:t>
            </w:r>
            <w:r w:rsidRPr="00A63184">
              <w:rPr>
                <w:bCs/>
                <w:color w:val="000000"/>
                <w:lang w:val="ru-RU"/>
              </w:rPr>
              <w:t>«П</w:t>
            </w:r>
            <w:r w:rsidRPr="00A63184">
              <w:rPr>
                <w:bCs/>
                <w:color w:val="000000"/>
                <w:lang w:val="kk-KZ"/>
              </w:rPr>
              <w:t>ерспективы развития биологии</w:t>
            </w:r>
            <w:r w:rsidRPr="00A63184">
              <w:rPr>
                <w:bCs/>
                <w:color w:val="000000"/>
                <w:lang w:val="ru-RU"/>
              </w:rPr>
              <w:t xml:space="preserve">, </w:t>
            </w:r>
            <w:r w:rsidRPr="00A63184">
              <w:rPr>
                <w:bCs/>
                <w:color w:val="000000"/>
                <w:lang w:val="kk-KZ"/>
              </w:rPr>
              <w:t>медицины и фармации»</w:t>
            </w:r>
          </w:p>
        </w:tc>
      </w:tr>
    </w:tbl>
    <w:p w:rsidR="003913A0" w:rsidRDefault="003913A0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квалификации</w:t>
      </w:r>
    </w:p>
    <w:p w:rsidR="003913A0" w:rsidRDefault="003913A0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kk-KZ"/>
        </w:rPr>
        <w:t xml:space="preserve"> </w:t>
      </w:r>
      <w:r>
        <w:rPr>
          <w:sz w:val="24"/>
        </w:rPr>
        <w:t>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3826"/>
        <w:gridCol w:w="3121"/>
      </w:tblGrid>
      <w:tr w:rsidR="003913A0" w:rsidTr="00A63184">
        <w:trPr>
          <w:trHeight w:val="825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A63184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A63184">
              <w:rPr>
                <w:sz w:val="24"/>
              </w:rPr>
              <w:t>Год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прохождения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A63184">
              <w:rPr>
                <w:sz w:val="24"/>
              </w:rPr>
              <w:t>Официальное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название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организации</w:t>
            </w:r>
          </w:p>
        </w:tc>
      </w:tr>
      <w:tr w:rsidR="003913A0" w:rsidRPr="00804CCA" w:rsidTr="00A63184">
        <w:trPr>
          <w:trHeight w:val="1108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59"/>
              <w:rPr>
                <w:sz w:val="24"/>
              </w:rPr>
            </w:pPr>
            <w:r w:rsidRPr="00A63184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3913A0" w:rsidRPr="00A63184" w:rsidRDefault="003913A0" w:rsidP="00A63184">
            <w:pPr>
              <w:pStyle w:val="TableParagraph"/>
              <w:ind w:left="661" w:right="651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t>201</w:t>
            </w:r>
            <w:r w:rsidRPr="00A63184">
              <w:rPr>
                <w:sz w:val="24"/>
                <w:lang w:val="kk-KZ"/>
              </w:rPr>
              <w:t>5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ind w:left="250" w:right="238"/>
              <w:rPr>
                <w:sz w:val="24"/>
                <w:lang w:val="kk-KZ"/>
              </w:rPr>
            </w:pPr>
            <w:r w:rsidRPr="00A63184">
              <w:rPr>
                <w:sz w:val="24"/>
                <w:lang w:val="ru-RU"/>
              </w:rPr>
              <w:t xml:space="preserve">Химия природных соединений – 72 </w:t>
            </w:r>
            <w:r w:rsidRPr="00A63184">
              <w:rPr>
                <w:sz w:val="24"/>
              </w:rPr>
              <w:t>час</w:t>
            </w:r>
            <w:r w:rsidRPr="00A63184">
              <w:rPr>
                <w:sz w:val="24"/>
                <w:lang w:val="kk-KZ"/>
              </w:rPr>
              <w:t>а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Казахский национальный университет им.Аль-Фараби, ИПК</w:t>
            </w:r>
          </w:p>
        </w:tc>
      </w:tr>
      <w:tr w:rsidR="003913A0" w:rsidRPr="00804CCA" w:rsidTr="00A63184">
        <w:trPr>
          <w:trHeight w:val="1108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59"/>
              <w:rPr>
                <w:sz w:val="24"/>
              </w:rPr>
            </w:pPr>
            <w:r w:rsidRPr="00A63184"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3913A0" w:rsidRPr="00A63184" w:rsidRDefault="003913A0" w:rsidP="00A63184">
            <w:pPr>
              <w:pStyle w:val="TableParagraph"/>
              <w:ind w:left="661" w:right="651"/>
              <w:rPr>
                <w:sz w:val="24"/>
              </w:rPr>
            </w:pPr>
            <w:r w:rsidRPr="00A63184"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ind w:left="250" w:right="238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Введение в биостатистику – 54 часа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A63184">
              <w:rPr>
                <w:sz w:val="24"/>
                <w:lang w:val="kk-KZ"/>
              </w:rPr>
              <w:t>Южно-Казахстанская государственная фармацевтическая академия</w:t>
            </w:r>
          </w:p>
        </w:tc>
      </w:tr>
      <w:tr w:rsidR="003913A0" w:rsidRPr="00804CCA" w:rsidTr="00A63184">
        <w:trPr>
          <w:trHeight w:val="1103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3913A0" w:rsidRPr="00A63184" w:rsidRDefault="003913A0" w:rsidP="00990C9C">
            <w:pPr>
              <w:pStyle w:val="TableParagraph"/>
              <w:rPr>
                <w:sz w:val="23"/>
              </w:rPr>
            </w:pPr>
          </w:p>
          <w:p w:rsidR="003913A0" w:rsidRPr="00A63184" w:rsidRDefault="003913A0" w:rsidP="00A63184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t>201</w:t>
            </w:r>
            <w:r w:rsidRPr="00A63184">
              <w:rPr>
                <w:sz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ind w:left="226" w:right="211" w:firstLine="2"/>
              <w:rPr>
                <w:sz w:val="24"/>
              </w:rPr>
            </w:pPr>
            <w:r w:rsidRPr="00A63184">
              <w:rPr>
                <w:sz w:val="24"/>
                <w:lang w:val="kk-KZ"/>
              </w:rPr>
              <w:t xml:space="preserve">Исследователь и ученый </w:t>
            </w:r>
            <w:r w:rsidRPr="00A63184">
              <w:rPr>
                <w:sz w:val="24"/>
              </w:rPr>
              <w:t xml:space="preserve">– </w:t>
            </w:r>
            <w:r w:rsidRPr="00A63184">
              <w:rPr>
                <w:sz w:val="24"/>
                <w:lang w:val="kk-KZ"/>
              </w:rPr>
              <w:t>54</w:t>
            </w:r>
            <w:r w:rsidRPr="00A63184">
              <w:rPr>
                <w:sz w:val="24"/>
              </w:rPr>
              <w:t xml:space="preserve"> часа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16" w:right="199"/>
              <w:jc w:val="both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АО «Южно-Казахстанская государственная фармацевтическая академия»</w:t>
            </w:r>
          </w:p>
        </w:tc>
      </w:tr>
      <w:tr w:rsidR="003913A0" w:rsidRPr="00804CCA" w:rsidTr="00A63184">
        <w:trPr>
          <w:trHeight w:val="1104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A63184">
              <w:rPr>
                <w:sz w:val="24"/>
              </w:rPr>
              <w:t>9.4</w:t>
            </w:r>
          </w:p>
        </w:tc>
        <w:tc>
          <w:tcPr>
            <w:tcW w:w="1843" w:type="dxa"/>
          </w:tcPr>
          <w:p w:rsidR="003913A0" w:rsidRPr="00A63184" w:rsidRDefault="003913A0" w:rsidP="00A63184">
            <w:pPr>
              <w:pStyle w:val="TableParagraph"/>
              <w:spacing w:before="1"/>
              <w:rPr>
                <w:sz w:val="23"/>
              </w:rPr>
            </w:pPr>
          </w:p>
          <w:p w:rsidR="003913A0" w:rsidRPr="00A63184" w:rsidRDefault="003913A0" w:rsidP="00A63184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t>201</w:t>
            </w:r>
            <w:r w:rsidRPr="00A63184">
              <w:rPr>
                <w:sz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ind w:left="246" w:right="226" w:hanging="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Эффективный преподаватель – 54 часа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16" w:right="199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kk-KZ"/>
              </w:rPr>
              <w:t>АО «Южно-Казахстанская государственная фармацевтическая академия»</w:t>
            </w:r>
          </w:p>
        </w:tc>
      </w:tr>
      <w:tr w:rsidR="003913A0" w:rsidRPr="00804CCA" w:rsidTr="00A63184">
        <w:trPr>
          <w:trHeight w:val="1382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lastRenderedPageBreak/>
              <w:t>9.</w:t>
            </w:r>
            <w:r w:rsidRPr="00A63184">
              <w:rPr>
                <w:sz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3913A0" w:rsidRPr="00A63184" w:rsidRDefault="003913A0" w:rsidP="00A63184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 w:rsidRPr="00A63184">
              <w:rPr>
                <w:sz w:val="24"/>
              </w:rPr>
              <w:t>201</w:t>
            </w:r>
            <w:r w:rsidRPr="00A63184">
              <w:rPr>
                <w:sz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3913A0" w:rsidRPr="00A63184" w:rsidRDefault="003913A0" w:rsidP="00A63184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Профессионал, лидер и организатор – 54 часа</w:t>
            </w:r>
          </w:p>
        </w:tc>
        <w:tc>
          <w:tcPr>
            <w:tcW w:w="312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856" w:right="217" w:hanging="605"/>
              <w:jc w:val="both"/>
              <w:rPr>
                <w:sz w:val="24"/>
                <w:lang w:val="ru-RU"/>
              </w:rPr>
            </w:pPr>
            <w:r w:rsidRPr="00A63184">
              <w:rPr>
                <w:sz w:val="24"/>
                <w:lang w:val="kk-KZ"/>
              </w:rPr>
              <w:t>АО «Южно-Казахстанская   государственная фармацевтическая академия»</w:t>
            </w:r>
          </w:p>
        </w:tc>
      </w:tr>
    </w:tbl>
    <w:p w:rsidR="003913A0" w:rsidRPr="009A03A2" w:rsidRDefault="003913A0" w:rsidP="009A03A2">
      <w:pPr>
        <w:rPr>
          <w:sz w:val="20"/>
          <w:lang w:val="ru-RU"/>
        </w:rPr>
      </w:pPr>
    </w:p>
    <w:p w:rsidR="003913A0" w:rsidRPr="009A03A2" w:rsidRDefault="003913A0" w:rsidP="009A03A2">
      <w:pPr>
        <w:spacing w:before="6"/>
        <w:rPr>
          <w:sz w:val="26"/>
          <w:lang w:val="ru-RU"/>
        </w:rPr>
      </w:pPr>
    </w:p>
    <w:p w:rsidR="003913A0" w:rsidRDefault="003913A0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r>
        <w:rPr>
          <w:b/>
          <w:sz w:val="24"/>
        </w:rPr>
        <w:t>Награды, грамоты,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3913A0" w:rsidTr="00A63184">
        <w:trPr>
          <w:trHeight w:val="830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A63184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3913A0" w:rsidRPr="00A63184" w:rsidRDefault="003913A0" w:rsidP="00A63184">
            <w:pPr>
              <w:pStyle w:val="TableParagraph"/>
              <w:ind w:left="869"/>
              <w:rPr>
                <w:sz w:val="24"/>
              </w:rPr>
            </w:pPr>
            <w:r w:rsidRPr="00A63184"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913A0" w:rsidRPr="00A63184" w:rsidRDefault="003913A0" w:rsidP="00A63184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A63184">
              <w:rPr>
                <w:sz w:val="24"/>
              </w:rPr>
              <w:t>Год</w:t>
            </w:r>
            <w:r w:rsidRPr="00A63184">
              <w:rPr>
                <w:sz w:val="24"/>
                <w:lang w:val="kk-KZ"/>
              </w:rPr>
              <w:t xml:space="preserve"> </w:t>
            </w:r>
            <w:r w:rsidRPr="00A63184">
              <w:rPr>
                <w:sz w:val="24"/>
              </w:rPr>
              <w:t>присвоения</w:t>
            </w:r>
          </w:p>
        </w:tc>
      </w:tr>
      <w:tr w:rsidR="003913A0" w:rsidRPr="006E5C3F" w:rsidTr="00A63184">
        <w:trPr>
          <w:trHeight w:val="2760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01"/>
              <w:rPr>
                <w:sz w:val="24"/>
              </w:rPr>
            </w:pPr>
            <w:r w:rsidRPr="00A63184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3913A0" w:rsidRPr="00A63184" w:rsidRDefault="003913A0" w:rsidP="00A63184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Благодарственное письмо «За высокий профессионализм и активное участие в организации и проведении тестирования в сфере образования»</w:t>
            </w:r>
          </w:p>
        </w:tc>
        <w:tc>
          <w:tcPr>
            <w:tcW w:w="4537" w:type="dxa"/>
          </w:tcPr>
          <w:p w:rsidR="003913A0" w:rsidRPr="00A63184" w:rsidRDefault="003913A0" w:rsidP="00A63184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Национальный центр тестирования МОН РК</w:t>
            </w:r>
          </w:p>
        </w:tc>
        <w:tc>
          <w:tcPr>
            <w:tcW w:w="1521" w:type="dxa"/>
          </w:tcPr>
          <w:p w:rsidR="003913A0" w:rsidRPr="00A63184" w:rsidRDefault="003913A0" w:rsidP="00A63184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2015</w:t>
            </w:r>
          </w:p>
        </w:tc>
      </w:tr>
      <w:tr w:rsidR="003913A0" w:rsidRPr="006E5C3F" w:rsidTr="00A63184">
        <w:trPr>
          <w:trHeight w:val="2760"/>
        </w:trPr>
        <w:tc>
          <w:tcPr>
            <w:tcW w:w="821" w:type="dxa"/>
          </w:tcPr>
          <w:p w:rsidR="003913A0" w:rsidRPr="00A63184" w:rsidRDefault="003913A0" w:rsidP="00A63184">
            <w:pPr>
              <w:pStyle w:val="TableParagraph"/>
              <w:ind w:left="201"/>
              <w:rPr>
                <w:sz w:val="24"/>
                <w:lang w:val="kk-KZ"/>
              </w:rPr>
            </w:pPr>
            <w:r w:rsidRPr="00A63184">
              <w:rPr>
                <w:sz w:val="24"/>
                <w:lang w:val="kk-KZ"/>
              </w:rPr>
              <w:t>10.2</w:t>
            </w:r>
          </w:p>
        </w:tc>
        <w:tc>
          <w:tcPr>
            <w:tcW w:w="2693" w:type="dxa"/>
          </w:tcPr>
          <w:p w:rsidR="003913A0" w:rsidRPr="00A63184" w:rsidRDefault="003913A0" w:rsidP="00A63184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A63184">
              <w:rPr>
                <w:sz w:val="24"/>
                <w:lang w:val="ru-RU"/>
              </w:rPr>
              <w:t>Почетная грамота «За активную, плодотворную работу по подготовке высококвалифицированных специалистов в области фармации»</w:t>
            </w:r>
          </w:p>
        </w:tc>
        <w:tc>
          <w:tcPr>
            <w:tcW w:w="4537" w:type="dxa"/>
          </w:tcPr>
          <w:p w:rsidR="003913A0" w:rsidRPr="00A63184" w:rsidRDefault="003913A0" w:rsidP="00A63184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A63184">
              <w:rPr>
                <w:sz w:val="24"/>
                <w:lang w:val="kk-KZ"/>
              </w:rPr>
              <w:t>Южно-Казахстанская   государственная фармацевтическая академия</w:t>
            </w:r>
          </w:p>
        </w:tc>
        <w:tc>
          <w:tcPr>
            <w:tcW w:w="1521" w:type="dxa"/>
          </w:tcPr>
          <w:p w:rsidR="003913A0" w:rsidRPr="00A63184" w:rsidRDefault="003913A0" w:rsidP="00A63184">
            <w:pPr>
              <w:pStyle w:val="TableParagraph"/>
              <w:ind w:left="504" w:right="486"/>
              <w:rPr>
                <w:sz w:val="24"/>
              </w:rPr>
            </w:pPr>
            <w:r w:rsidRPr="00A63184">
              <w:rPr>
                <w:sz w:val="24"/>
              </w:rPr>
              <w:t>20</w:t>
            </w:r>
            <w:r w:rsidRPr="00A63184">
              <w:rPr>
                <w:sz w:val="24"/>
                <w:lang w:val="kk-KZ"/>
              </w:rPr>
              <w:t>1</w:t>
            </w:r>
            <w:r w:rsidRPr="00A63184">
              <w:rPr>
                <w:sz w:val="24"/>
              </w:rPr>
              <w:t>7</w:t>
            </w:r>
          </w:p>
        </w:tc>
      </w:tr>
    </w:tbl>
    <w:p w:rsidR="003913A0" w:rsidRPr="006E5C3F" w:rsidRDefault="003913A0" w:rsidP="009A03A2">
      <w:pPr>
        <w:rPr>
          <w:lang w:val="ru-RU"/>
        </w:rPr>
      </w:pPr>
    </w:p>
    <w:p w:rsidR="003913A0" w:rsidRPr="006E5C3F" w:rsidRDefault="003913A0" w:rsidP="009A03A2">
      <w:pPr>
        <w:rPr>
          <w:lang w:val="ru-RU"/>
        </w:rPr>
      </w:pPr>
    </w:p>
    <w:sectPr w:rsidR="003913A0" w:rsidRPr="006E5C3F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96" w:rsidRDefault="00F73F96" w:rsidP="007176E3">
      <w:r>
        <w:separator/>
      </w:r>
    </w:p>
  </w:endnote>
  <w:endnote w:type="continuationSeparator" w:id="0">
    <w:p w:rsidR="00F73F96" w:rsidRDefault="00F73F96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96" w:rsidRDefault="00F73F96" w:rsidP="007176E3">
      <w:r>
        <w:separator/>
      </w:r>
    </w:p>
  </w:footnote>
  <w:footnote w:type="continuationSeparator" w:id="0">
    <w:p w:rsidR="00F73F96" w:rsidRDefault="00F73F96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3913A0" w:rsidRPr="000666D0" w:rsidTr="00990C9C">
      <w:trPr>
        <w:trHeight w:val="557"/>
      </w:trPr>
      <w:tc>
        <w:tcPr>
          <w:tcW w:w="9747" w:type="dxa"/>
          <w:gridSpan w:val="2"/>
        </w:tcPr>
        <w:p w:rsidR="003913A0" w:rsidRPr="000666D0" w:rsidRDefault="00096545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096545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5" type="#_x0000_t75" style="width:431.25pt;height:33.75pt;visibility:visible">
                <v:imagedata r:id="rId1" o:title=""/>
              </v:shape>
            </w:pict>
          </w:r>
        </w:p>
      </w:tc>
    </w:tr>
    <w:tr w:rsidR="003913A0" w:rsidRPr="002B68DA" w:rsidTr="00990C9C">
      <w:trPr>
        <w:trHeight w:val="248"/>
      </w:trPr>
      <w:tc>
        <w:tcPr>
          <w:tcW w:w="8176" w:type="dxa"/>
        </w:tcPr>
        <w:p w:rsidR="003913A0" w:rsidRPr="000666D0" w:rsidRDefault="00804CCA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804CCA" w:rsidRDefault="00804CCA" w:rsidP="00804CCA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 xml:space="preserve">044-33/ </w:t>
          </w:r>
        </w:p>
        <w:p w:rsidR="003913A0" w:rsidRPr="007176E3" w:rsidRDefault="00096545" w:rsidP="00804CCA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3913A0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804CCA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3913A0">
            <w:rPr>
              <w:sz w:val="20"/>
              <w:szCs w:val="20"/>
              <w:lang w:val="kk-KZ" w:eastAsia="ru-RU"/>
            </w:rPr>
            <w:t xml:space="preserve">стр. из </w:t>
          </w:r>
          <w:r w:rsidR="003913A0">
            <w:rPr>
              <w:sz w:val="20"/>
              <w:szCs w:val="20"/>
              <w:lang w:eastAsia="ru-RU"/>
            </w:rPr>
            <w:t>5</w:t>
          </w:r>
        </w:p>
      </w:tc>
    </w:tr>
    <w:tr w:rsidR="003913A0" w:rsidRPr="002B68DA" w:rsidTr="00990C9C">
      <w:trPr>
        <w:trHeight w:val="409"/>
      </w:trPr>
      <w:tc>
        <w:tcPr>
          <w:tcW w:w="8176" w:type="dxa"/>
        </w:tcPr>
        <w:p w:rsidR="003913A0" w:rsidRPr="00EF4E84" w:rsidRDefault="00804CCA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 ППС</w:t>
          </w:r>
        </w:p>
      </w:tc>
      <w:tc>
        <w:tcPr>
          <w:tcW w:w="1571" w:type="dxa"/>
          <w:vMerge/>
        </w:tcPr>
        <w:p w:rsidR="003913A0" w:rsidRPr="002B68DA" w:rsidRDefault="003913A0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3913A0" w:rsidRDefault="003913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B2F4DDA"/>
    <w:multiLevelType w:val="hybridMultilevel"/>
    <w:tmpl w:val="9B407B60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A4844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7">
    <w:nsid w:val="7C11604D"/>
    <w:multiLevelType w:val="hybridMultilevel"/>
    <w:tmpl w:val="91C8524C"/>
    <w:lvl w:ilvl="0" w:tplc="64240FB2">
      <w:start w:val="27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17BEB"/>
    <w:rsid w:val="000468FB"/>
    <w:rsid w:val="00065DFB"/>
    <w:rsid w:val="000666D0"/>
    <w:rsid w:val="00096545"/>
    <w:rsid w:val="000A2AD7"/>
    <w:rsid w:val="000F202B"/>
    <w:rsid w:val="00114D38"/>
    <w:rsid w:val="001275EA"/>
    <w:rsid w:val="001357E4"/>
    <w:rsid w:val="001A6009"/>
    <w:rsid w:val="001C4B95"/>
    <w:rsid w:val="001D0327"/>
    <w:rsid w:val="0024189F"/>
    <w:rsid w:val="002B2963"/>
    <w:rsid w:val="002B68DA"/>
    <w:rsid w:val="003913A0"/>
    <w:rsid w:val="003B0589"/>
    <w:rsid w:val="0040300F"/>
    <w:rsid w:val="00421887"/>
    <w:rsid w:val="00437681"/>
    <w:rsid w:val="004B0142"/>
    <w:rsid w:val="00515329"/>
    <w:rsid w:val="00576860"/>
    <w:rsid w:val="006470FA"/>
    <w:rsid w:val="006618B7"/>
    <w:rsid w:val="006E0500"/>
    <w:rsid w:val="006E5C3F"/>
    <w:rsid w:val="007176E3"/>
    <w:rsid w:val="0078556C"/>
    <w:rsid w:val="007B3790"/>
    <w:rsid w:val="007D2232"/>
    <w:rsid w:val="007F5C06"/>
    <w:rsid w:val="00804CCA"/>
    <w:rsid w:val="00831C65"/>
    <w:rsid w:val="00860664"/>
    <w:rsid w:val="00980302"/>
    <w:rsid w:val="00990C9C"/>
    <w:rsid w:val="009A03A2"/>
    <w:rsid w:val="009A5192"/>
    <w:rsid w:val="00A63184"/>
    <w:rsid w:val="00A64785"/>
    <w:rsid w:val="00A6560D"/>
    <w:rsid w:val="00BC6CAB"/>
    <w:rsid w:val="00BD62F5"/>
    <w:rsid w:val="00C119A5"/>
    <w:rsid w:val="00C336BF"/>
    <w:rsid w:val="00C356CE"/>
    <w:rsid w:val="00C4205B"/>
    <w:rsid w:val="00D06C22"/>
    <w:rsid w:val="00D62869"/>
    <w:rsid w:val="00D7397D"/>
    <w:rsid w:val="00D86C50"/>
    <w:rsid w:val="00DA009D"/>
    <w:rsid w:val="00E07091"/>
    <w:rsid w:val="00E33B48"/>
    <w:rsid w:val="00E351AE"/>
    <w:rsid w:val="00EB4E3E"/>
    <w:rsid w:val="00EF4E84"/>
    <w:rsid w:val="00F05B59"/>
    <w:rsid w:val="00F26548"/>
    <w:rsid w:val="00F3296C"/>
    <w:rsid w:val="00F455DF"/>
    <w:rsid w:val="00F73F96"/>
    <w:rsid w:val="00F83A57"/>
    <w:rsid w:val="00F84D45"/>
    <w:rsid w:val="00FA6B66"/>
    <w:rsid w:val="00FB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83A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83A5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0B2A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F83A57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F83A57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6470F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Style4">
    <w:name w:val="Style4"/>
    <w:basedOn w:val="a"/>
    <w:uiPriority w:val="99"/>
    <w:rsid w:val="0078556C"/>
    <w:pPr>
      <w:adjustRightInd w:val="0"/>
      <w:spacing w:line="276" w:lineRule="exact"/>
      <w:jc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2018-09-14T04:19:00Z</dcterms:created>
  <dcterms:modified xsi:type="dcterms:W3CDTF">2018-10-01T04:38:00Z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