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DD8" w:rsidRPr="009A0DE4" w:rsidRDefault="00835C53" w:rsidP="001F3895">
      <w:pPr>
        <w:spacing w:after="0"/>
        <w:jc w:val="center"/>
        <w:outlineLvl w:val="5"/>
        <w:rPr>
          <w:rFonts w:ascii="Times New Roman" w:hAnsi="Times New Roman" w:cs="Times New Roman"/>
          <w:b/>
          <w:sz w:val="24"/>
          <w:szCs w:val="24"/>
        </w:rPr>
      </w:pPr>
      <w:r>
        <w:rPr>
          <w:rFonts w:ascii="Times New Roman" w:hAnsi="Times New Roman" w:cs="Times New Roman"/>
          <w:b/>
          <w:sz w:val="24"/>
          <w:szCs w:val="24"/>
          <w:lang w:val="kk-KZ"/>
        </w:rPr>
        <w:t xml:space="preserve">Медицинский </w:t>
      </w:r>
      <w:r w:rsidR="007C53BE" w:rsidRPr="009A0DE4">
        <w:rPr>
          <w:rFonts w:ascii="Times New Roman" w:hAnsi="Times New Roman" w:cs="Times New Roman"/>
          <w:b/>
          <w:sz w:val="24"/>
          <w:szCs w:val="24"/>
        </w:rPr>
        <w:t>колледж при АО «Южно-Казахстанская</w:t>
      </w:r>
    </w:p>
    <w:p w:rsidR="007C53BE" w:rsidRPr="009A0DE4" w:rsidRDefault="007C53BE" w:rsidP="001F3895">
      <w:pPr>
        <w:spacing w:after="0"/>
        <w:jc w:val="center"/>
        <w:outlineLvl w:val="5"/>
        <w:rPr>
          <w:rFonts w:ascii="Times New Roman" w:hAnsi="Times New Roman" w:cs="Times New Roman"/>
          <w:b/>
          <w:sz w:val="24"/>
          <w:szCs w:val="24"/>
        </w:rPr>
      </w:pPr>
      <w:r w:rsidRPr="009A0DE4">
        <w:rPr>
          <w:rFonts w:ascii="Times New Roman" w:hAnsi="Times New Roman" w:cs="Times New Roman"/>
          <w:b/>
          <w:sz w:val="24"/>
          <w:szCs w:val="24"/>
        </w:rPr>
        <w:t>медицинская академия»</w:t>
      </w:r>
    </w:p>
    <w:p w:rsidR="00C81F1A" w:rsidRPr="009A0DE4" w:rsidRDefault="00C81F1A" w:rsidP="001F3895">
      <w:pPr>
        <w:spacing w:after="0"/>
        <w:outlineLvl w:val="5"/>
        <w:rPr>
          <w:rFonts w:ascii="Times New Roman" w:hAnsi="Times New Roman" w:cs="Times New Roman"/>
          <w:b/>
          <w:sz w:val="24"/>
          <w:szCs w:val="24"/>
        </w:rPr>
      </w:pPr>
    </w:p>
    <w:p w:rsidR="00C81F1A" w:rsidRPr="009A0DE4" w:rsidRDefault="009568A4" w:rsidP="009568A4">
      <w:pPr>
        <w:tabs>
          <w:tab w:val="left" w:pos="7470"/>
        </w:tabs>
        <w:spacing w:after="0"/>
        <w:outlineLvl w:val="5"/>
        <w:rPr>
          <w:rFonts w:ascii="Times New Roman" w:hAnsi="Times New Roman" w:cs="Times New Roman"/>
          <w:b/>
          <w:sz w:val="24"/>
          <w:szCs w:val="24"/>
        </w:rPr>
      </w:pPr>
      <w:r>
        <w:rPr>
          <w:rFonts w:ascii="Times New Roman" w:hAnsi="Times New Roman" w:cs="Times New Roman"/>
          <w:b/>
          <w:sz w:val="24"/>
          <w:szCs w:val="24"/>
        </w:rPr>
        <w:tab/>
      </w:r>
    </w:p>
    <w:p w:rsidR="00C81F1A" w:rsidRDefault="005B62EB" w:rsidP="00375DC4">
      <w:pPr>
        <w:autoSpaceDE w:val="0"/>
        <w:autoSpaceDN w:val="0"/>
        <w:adjustRightInd w:val="0"/>
        <w:spacing w:after="0" w:line="240" w:lineRule="auto"/>
        <w:ind w:left="-567"/>
        <w:rPr>
          <w:rFonts w:ascii="Times New Roman" w:eastAsia="Calibri" w:hAnsi="Times New Roman" w:cs="Times New Roman"/>
          <w:bCs/>
          <w:sz w:val="24"/>
          <w:szCs w:val="24"/>
        </w:rPr>
      </w:pPr>
      <w:r>
        <w:rPr>
          <w:noProof/>
          <w:lang w:eastAsia="ru-RU"/>
        </w:rPr>
        <w:drawing>
          <wp:inline distT="0" distB="0" distL="0" distR="0" wp14:anchorId="4E306F8B" wp14:editId="31EA12D6">
            <wp:extent cx="5991225" cy="5181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88" r="4747"/>
                    <a:stretch/>
                  </pic:blipFill>
                  <pic:spPr bwMode="auto">
                    <a:xfrm>
                      <a:off x="0" y="0"/>
                      <a:ext cx="5991225" cy="5181600"/>
                    </a:xfrm>
                    <a:prstGeom prst="rect">
                      <a:avLst/>
                    </a:prstGeom>
                    <a:ln>
                      <a:noFill/>
                    </a:ln>
                    <a:extLst>
                      <a:ext uri="{53640926-AAD7-44D8-BBD7-CCE9431645EC}">
                        <a14:shadowObscured xmlns:a14="http://schemas.microsoft.com/office/drawing/2010/main"/>
                      </a:ext>
                    </a:extLst>
                  </pic:spPr>
                </pic:pic>
              </a:graphicData>
            </a:graphic>
          </wp:inline>
        </w:drawing>
      </w:r>
    </w:p>
    <w:p w:rsidR="005B62EB" w:rsidRDefault="005B62EB"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5B62EB" w:rsidRDefault="005B62EB"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5B62EB" w:rsidRDefault="005B62EB"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5B62EB" w:rsidRDefault="005B62EB"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5B62EB" w:rsidRDefault="005B62EB"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5B62EB" w:rsidRDefault="005B62EB"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5B62EB" w:rsidRPr="009A0DE4" w:rsidRDefault="005B62EB"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C81F1A" w:rsidRDefault="00C81F1A"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856858" w:rsidRDefault="00856858"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BA6AE0" w:rsidRDefault="00BA6AE0"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BA6AE0" w:rsidRDefault="00BA6AE0"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BA6AE0" w:rsidRDefault="00BA6AE0"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C15DD8" w:rsidRDefault="00C15DD8" w:rsidP="00186894">
      <w:pPr>
        <w:autoSpaceDE w:val="0"/>
        <w:autoSpaceDN w:val="0"/>
        <w:adjustRightInd w:val="0"/>
        <w:spacing w:after="0" w:line="240" w:lineRule="auto"/>
        <w:rPr>
          <w:rFonts w:ascii="Times New Roman" w:eastAsia="Calibri" w:hAnsi="Times New Roman" w:cs="Times New Roman"/>
          <w:bCs/>
          <w:sz w:val="24"/>
          <w:szCs w:val="24"/>
        </w:rPr>
      </w:pPr>
    </w:p>
    <w:p w:rsidR="009568A4" w:rsidRDefault="009568A4"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9568A4" w:rsidRPr="009A0DE4" w:rsidRDefault="009568A4"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186894" w:rsidRDefault="002E2502" w:rsidP="003E1FF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A0DE4">
        <w:rPr>
          <w:rFonts w:ascii="Times New Roman" w:eastAsia="Times New Roman" w:hAnsi="Times New Roman" w:cs="Times New Roman"/>
          <w:b/>
          <w:sz w:val="24"/>
          <w:szCs w:val="24"/>
          <w:lang w:eastAsia="ru-RU"/>
        </w:rPr>
        <w:t>Шымкент, 20</w:t>
      </w:r>
      <w:r w:rsidR="00E27204">
        <w:rPr>
          <w:rFonts w:ascii="Times New Roman" w:eastAsia="Times New Roman" w:hAnsi="Times New Roman" w:cs="Times New Roman"/>
          <w:b/>
          <w:sz w:val="24"/>
          <w:szCs w:val="24"/>
          <w:lang w:eastAsia="ru-RU"/>
        </w:rPr>
        <w:t>2</w:t>
      </w:r>
      <w:r w:rsidR="00E27204">
        <w:rPr>
          <w:rFonts w:ascii="Times New Roman" w:eastAsia="Times New Roman" w:hAnsi="Times New Roman" w:cs="Times New Roman"/>
          <w:b/>
          <w:sz w:val="24"/>
          <w:szCs w:val="24"/>
          <w:lang w:val="kk-KZ" w:eastAsia="ru-RU"/>
        </w:rPr>
        <w:t>4</w:t>
      </w:r>
      <w:r w:rsidR="00130B80" w:rsidRPr="009A0DE4">
        <w:rPr>
          <w:rFonts w:ascii="Times New Roman" w:eastAsia="Times New Roman" w:hAnsi="Times New Roman" w:cs="Times New Roman"/>
          <w:b/>
          <w:sz w:val="24"/>
          <w:szCs w:val="24"/>
          <w:lang w:eastAsia="ru-RU"/>
        </w:rPr>
        <w:t xml:space="preserve"> </w:t>
      </w:r>
      <w:r w:rsidR="00340311" w:rsidRPr="009A0DE4">
        <w:rPr>
          <w:rFonts w:ascii="Times New Roman" w:eastAsia="Times New Roman" w:hAnsi="Times New Roman" w:cs="Times New Roman"/>
          <w:b/>
          <w:sz w:val="24"/>
          <w:szCs w:val="24"/>
          <w:lang w:eastAsia="ru-RU"/>
        </w:rPr>
        <w:t>г</w:t>
      </w:r>
      <w:r w:rsidRPr="009A0DE4">
        <w:rPr>
          <w:rFonts w:ascii="Times New Roman" w:eastAsia="Times New Roman" w:hAnsi="Times New Roman" w:cs="Times New Roman"/>
          <w:b/>
          <w:sz w:val="24"/>
          <w:szCs w:val="24"/>
          <w:lang w:eastAsia="ru-RU"/>
        </w:rPr>
        <w:t>.</w:t>
      </w:r>
    </w:p>
    <w:p w:rsidR="007D2304" w:rsidRPr="009A0DE4" w:rsidRDefault="005B62EB" w:rsidP="005B62EB">
      <w:pPr>
        <w:spacing w:after="0" w:line="240" w:lineRule="auto"/>
        <w:ind w:left="-567"/>
        <w:rPr>
          <w:rFonts w:ascii="Times New Roman" w:hAnsi="Times New Roman" w:cs="Times New Roman"/>
          <w:b/>
          <w:sz w:val="24"/>
          <w:szCs w:val="24"/>
          <w:lang w:val="kk-KZ"/>
        </w:rPr>
      </w:pPr>
      <w:r>
        <w:rPr>
          <w:noProof/>
          <w:lang w:eastAsia="ru-RU"/>
        </w:rPr>
        <w:lastRenderedPageBreak/>
        <w:drawing>
          <wp:inline distT="0" distB="0" distL="0" distR="0" wp14:anchorId="4EBA583F" wp14:editId="6FCCB260">
            <wp:extent cx="6251575" cy="44138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89"/>
                    <a:stretch/>
                  </pic:blipFill>
                  <pic:spPr bwMode="auto">
                    <a:xfrm>
                      <a:off x="0" y="0"/>
                      <a:ext cx="6251575" cy="4413885"/>
                    </a:xfrm>
                    <a:prstGeom prst="rect">
                      <a:avLst/>
                    </a:prstGeom>
                    <a:ln>
                      <a:noFill/>
                    </a:ln>
                    <a:extLst>
                      <a:ext uri="{53640926-AAD7-44D8-BBD7-CCE9431645EC}">
                        <a14:shadowObscured xmlns:a14="http://schemas.microsoft.com/office/drawing/2010/main"/>
                      </a:ext>
                    </a:extLst>
                  </pic:spPr>
                </pic:pic>
              </a:graphicData>
            </a:graphic>
          </wp:inline>
        </w:drawing>
      </w:r>
    </w:p>
    <w:p w:rsidR="007D2304" w:rsidRPr="009A0DE4" w:rsidRDefault="007D2304" w:rsidP="007D2304">
      <w:pPr>
        <w:spacing w:after="0" w:line="240" w:lineRule="auto"/>
        <w:rPr>
          <w:rFonts w:ascii="Times New Roman" w:hAnsi="Times New Roman" w:cs="Times New Roman"/>
          <w:b/>
          <w:sz w:val="24"/>
          <w:szCs w:val="24"/>
        </w:rPr>
      </w:pPr>
    </w:p>
    <w:p w:rsidR="007D2304" w:rsidRPr="009A0DE4" w:rsidRDefault="007D2304" w:rsidP="007D2304">
      <w:pPr>
        <w:spacing w:after="0" w:line="240" w:lineRule="auto"/>
        <w:rPr>
          <w:rFonts w:ascii="Times New Roman" w:hAnsi="Times New Roman" w:cs="Times New Roman"/>
          <w:b/>
          <w:sz w:val="24"/>
          <w:szCs w:val="24"/>
        </w:rPr>
      </w:pPr>
    </w:p>
    <w:p w:rsidR="007D2304" w:rsidRPr="009A0DE4" w:rsidRDefault="007D2304" w:rsidP="007D2304">
      <w:pPr>
        <w:spacing w:after="0" w:line="240" w:lineRule="auto"/>
        <w:rPr>
          <w:rFonts w:ascii="Times New Roman" w:hAnsi="Times New Roman" w:cs="Times New Roman"/>
          <w:b/>
          <w:sz w:val="24"/>
          <w:szCs w:val="24"/>
        </w:rPr>
      </w:pPr>
    </w:p>
    <w:p w:rsidR="007D2304" w:rsidRPr="009A0DE4" w:rsidRDefault="007D2304" w:rsidP="007D2304">
      <w:pPr>
        <w:spacing w:after="0" w:line="240" w:lineRule="auto"/>
        <w:rPr>
          <w:rFonts w:ascii="Times New Roman" w:hAnsi="Times New Roman" w:cs="Times New Roman"/>
          <w:sz w:val="24"/>
          <w:szCs w:val="24"/>
        </w:rPr>
      </w:pPr>
    </w:p>
    <w:p w:rsidR="007D2304" w:rsidRPr="009A0DE4" w:rsidRDefault="007D2304" w:rsidP="007D2304">
      <w:pPr>
        <w:spacing w:after="0" w:line="240" w:lineRule="auto"/>
        <w:rPr>
          <w:rFonts w:ascii="Times New Roman" w:hAnsi="Times New Roman" w:cs="Times New Roman"/>
          <w:sz w:val="24"/>
          <w:szCs w:val="24"/>
        </w:rPr>
      </w:pPr>
    </w:p>
    <w:p w:rsidR="007D2304" w:rsidRPr="009A0DE4" w:rsidRDefault="007D2304" w:rsidP="007D2304">
      <w:pPr>
        <w:spacing w:after="0" w:line="240" w:lineRule="auto"/>
        <w:rPr>
          <w:rFonts w:ascii="Times New Roman" w:hAnsi="Times New Roman" w:cs="Times New Roman"/>
          <w:sz w:val="24"/>
          <w:szCs w:val="24"/>
        </w:rPr>
      </w:pPr>
    </w:p>
    <w:p w:rsidR="007D2304" w:rsidRPr="009A0DE4" w:rsidRDefault="007D2304" w:rsidP="007D2304">
      <w:pPr>
        <w:spacing w:after="0" w:line="240" w:lineRule="auto"/>
        <w:rPr>
          <w:rFonts w:ascii="Times New Roman" w:hAnsi="Times New Roman" w:cs="Times New Roman"/>
          <w:sz w:val="24"/>
          <w:szCs w:val="24"/>
        </w:rPr>
      </w:pPr>
    </w:p>
    <w:p w:rsidR="007D2304" w:rsidRPr="009A0DE4" w:rsidRDefault="007D2304" w:rsidP="007D2304">
      <w:pPr>
        <w:spacing w:after="0" w:line="240" w:lineRule="auto"/>
        <w:rPr>
          <w:rFonts w:ascii="Times New Roman" w:hAnsi="Times New Roman" w:cs="Times New Roman"/>
          <w:sz w:val="24"/>
          <w:szCs w:val="24"/>
        </w:rPr>
      </w:pPr>
    </w:p>
    <w:p w:rsidR="007D2304" w:rsidRPr="009A0DE4" w:rsidRDefault="007D2304" w:rsidP="007D2304">
      <w:pPr>
        <w:spacing w:after="0" w:line="240" w:lineRule="auto"/>
        <w:rPr>
          <w:rFonts w:ascii="Times New Roman" w:hAnsi="Times New Roman" w:cs="Times New Roman"/>
          <w:sz w:val="24"/>
          <w:szCs w:val="24"/>
        </w:rPr>
      </w:pPr>
    </w:p>
    <w:p w:rsidR="00C15DD8" w:rsidRPr="009A0DE4" w:rsidRDefault="00C15DD8" w:rsidP="007D2304">
      <w:pPr>
        <w:spacing w:after="0" w:line="240" w:lineRule="auto"/>
        <w:rPr>
          <w:rFonts w:ascii="Times New Roman" w:hAnsi="Times New Roman" w:cs="Times New Roman"/>
          <w:sz w:val="24"/>
          <w:szCs w:val="24"/>
        </w:rPr>
      </w:pPr>
    </w:p>
    <w:p w:rsidR="00C15DD8" w:rsidRPr="009A0DE4" w:rsidRDefault="00C15DD8" w:rsidP="007D2304">
      <w:pPr>
        <w:spacing w:after="0" w:line="240" w:lineRule="auto"/>
        <w:rPr>
          <w:rFonts w:ascii="Times New Roman" w:hAnsi="Times New Roman" w:cs="Times New Roman"/>
          <w:sz w:val="24"/>
          <w:szCs w:val="24"/>
          <w:lang w:val="kk-KZ"/>
        </w:rPr>
      </w:pPr>
    </w:p>
    <w:p w:rsidR="00C15DD8" w:rsidRPr="007715DC" w:rsidRDefault="00C15DD8" w:rsidP="007D2304">
      <w:pPr>
        <w:spacing w:after="0" w:line="240" w:lineRule="auto"/>
        <w:rPr>
          <w:rFonts w:ascii="Times New Roman" w:hAnsi="Times New Roman" w:cs="Times New Roman"/>
          <w:sz w:val="24"/>
          <w:szCs w:val="24"/>
          <w:lang w:val="kk-KZ"/>
        </w:rPr>
      </w:pPr>
    </w:p>
    <w:p w:rsidR="007D2304" w:rsidRPr="007715DC" w:rsidRDefault="007D2304" w:rsidP="007D2304">
      <w:pPr>
        <w:spacing w:after="0" w:line="240" w:lineRule="auto"/>
        <w:rPr>
          <w:rFonts w:ascii="Times New Roman" w:hAnsi="Times New Roman" w:cs="Times New Roman"/>
          <w:sz w:val="24"/>
          <w:szCs w:val="24"/>
        </w:rPr>
      </w:pPr>
    </w:p>
    <w:p w:rsidR="007D2304" w:rsidRPr="007715DC" w:rsidRDefault="007D2304" w:rsidP="007D2304">
      <w:pPr>
        <w:spacing w:after="0" w:line="240" w:lineRule="auto"/>
        <w:rPr>
          <w:rFonts w:ascii="Times New Roman" w:hAnsi="Times New Roman" w:cs="Times New Roman"/>
          <w:sz w:val="24"/>
          <w:szCs w:val="24"/>
        </w:rPr>
      </w:pPr>
    </w:p>
    <w:p w:rsidR="007D2304" w:rsidRPr="007715DC" w:rsidRDefault="007D2304" w:rsidP="007D2304">
      <w:pPr>
        <w:spacing w:after="0" w:line="240" w:lineRule="auto"/>
        <w:rPr>
          <w:rFonts w:ascii="Times New Roman" w:hAnsi="Times New Roman" w:cs="Times New Roman"/>
          <w:sz w:val="24"/>
          <w:szCs w:val="24"/>
        </w:rPr>
      </w:pPr>
    </w:p>
    <w:p w:rsidR="007D2304" w:rsidRPr="007715DC" w:rsidRDefault="007D2304" w:rsidP="007D2304">
      <w:pPr>
        <w:spacing w:after="0" w:line="240" w:lineRule="auto"/>
        <w:rPr>
          <w:rFonts w:ascii="Times New Roman" w:hAnsi="Times New Roman" w:cs="Times New Roman"/>
          <w:sz w:val="24"/>
          <w:szCs w:val="24"/>
        </w:rPr>
      </w:pPr>
    </w:p>
    <w:p w:rsidR="00340311" w:rsidRDefault="00340311" w:rsidP="00375DC4">
      <w:pPr>
        <w:spacing w:after="0" w:line="240" w:lineRule="auto"/>
        <w:rPr>
          <w:rFonts w:ascii="Times New Roman" w:hAnsi="Times New Roman" w:cs="Times New Roman"/>
          <w:sz w:val="24"/>
          <w:szCs w:val="24"/>
        </w:rPr>
      </w:pPr>
    </w:p>
    <w:p w:rsidR="009568A4" w:rsidRDefault="009568A4" w:rsidP="00375DC4">
      <w:pPr>
        <w:spacing w:after="0" w:line="240" w:lineRule="auto"/>
        <w:rPr>
          <w:rFonts w:ascii="Times New Roman" w:hAnsi="Times New Roman" w:cs="Times New Roman"/>
          <w:sz w:val="24"/>
          <w:szCs w:val="24"/>
        </w:rPr>
      </w:pPr>
    </w:p>
    <w:p w:rsidR="009568A4" w:rsidRDefault="009568A4" w:rsidP="00375DC4">
      <w:pPr>
        <w:spacing w:after="0" w:line="240" w:lineRule="auto"/>
        <w:rPr>
          <w:rFonts w:ascii="Times New Roman" w:hAnsi="Times New Roman" w:cs="Times New Roman"/>
          <w:sz w:val="24"/>
          <w:szCs w:val="24"/>
        </w:rPr>
      </w:pPr>
    </w:p>
    <w:p w:rsidR="005B62EB" w:rsidRDefault="005B62EB" w:rsidP="00375DC4">
      <w:pPr>
        <w:spacing w:after="0" w:line="240" w:lineRule="auto"/>
        <w:rPr>
          <w:rFonts w:ascii="Times New Roman" w:hAnsi="Times New Roman" w:cs="Times New Roman"/>
          <w:sz w:val="24"/>
          <w:szCs w:val="24"/>
        </w:rPr>
      </w:pPr>
    </w:p>
    <w:p w:rsidR="005B62EB" w:rsidRDefault="005B62EB" w:rsidP="00375DC4">
      <w:pPr>
        <w:spacing w:after="0" w:line="240" w:lineRule="auto"/>
        <w:rPr>
          <w:rFonts w:ascii="Times New Roman" w:hAnsi="Times New Roman" w:cs="Times New Roman"/>
          <w:sz w:val="24"/>
          <w:szCs w:val="24"/>
        </w:rPr>
      </w:pPr>
    </w:p>
    <w:p w:rsidR="005B62EB" w:rsidRPr="007715DC" w:rsidRDefault="005B62EB" w:rsidP="00375DC4">
      <w:pPr>
        <w:spacing w:after="0" w:line="240" w:lineRule="auto"/>
        <w:rPr>
          <w:rFonts w:ascii="Times New Roman" w:hAnsi="Times New Roman" w:cs="Times New Roman"/>
          <w:sz w:val="24"/>
          <w:szCs w:val="24"/>
        </w:rPr>
      </w:pPr>
      <w:bookmarkStart w:id="0" w:name="_GoBack"/>
      <w:bookmarkEnd w:id="0"/>
    </w:p>
    <w:p w:rsidR="00CC048F" w:rsidRPr="00FF391E" w:rsidRDefault="00CC048F" w:rsidP="00375DC4">
      <w:pPr>
        <w:spacing w:after="0" w:line="240" w:lineRule="auto"/>
        <w:rPr>
          <w:rFonts w:ascii="Times New Roman" w:hAnsi="Times New Roman" w:cs="Times New Roman"/>
          <w:b/>
          <w:sz w:val="24"/>
          <w:szCs w:val="24"/>
        </w:rPr>
      </w:pPr>
    </w:p>
    <w:p w:rsidR="00856858" w:rsidRPr="007715DC" w:rsidRDefault="00856858" w:rsidP="004541C4">
      <w:pPr>
        <w:tabs>
          <w:tab w:val="left" w:pos="142"/>
          <w:tab w:val="left" w:pos="284"/>
          <w:tab w:val="left" w:pos="426"/>
        </w:tabs>
        <w:spacing w:after="0" w:line="240" w:lineRule="auto"/>
        <w:ind w:left="142"/>
        <w:jc w:val="both"/>
        <w:rPr>
          <w:rFonts w:ascii="Times New Roman" w:hAnsi="Times New Roman" w:cs="Times New Roman"/>
          <w:b/>
          <w:sz w:val="24"/>
          <w:szCs w:val="24"/>
        </w:rPr>
      </w:pPr>
      <w:bookmarkStart w:id="1" w:name="_Hlk30681300"/>
      <w:r>
        <w:rPr>
          <w:rFonts w:ascii="Times New Roman" w:hAnsi="Times New Roman" w:cs="Times New Roman"/>
          <w:b/>
          <w:sz w:val="24"/>
          <w:szCs w:val="24"/>
          <w:lang w:val="kk-KZ"/>
        </w:rPr>
        <w:lastRenderedPageBreak/>
        <w:t xml:space="preserve">1.1 </w:t>
      </w:r>
      <w:r w:rsidR="009D5990" w:rsidRPr="00856858">
        <w:rPr>
          <w:rFonts w:ascii="Times New Roman" w:hAnsi="Times New Roman" w:cs="Times New Roman"/>
          <w:b/>
          <w:sz w:val="24"/>
          <w:szCs w:val="24"/>
        </w:rPr>
        <w:t xml:space="preserve">Введение: </w:t>
      </w:r>
    </w:p>
    <w:p w:rsidR="006413FB" w:rsidRDefault="00457EE1" w:rsidP="00CC048F">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CA365F">
        <w:rPr>
          <w:rFonts w:ascii="Times New Roman" w:eastAsia="Times New Roman" w:hAnsi="Times New Roman" w:cs="Times New Roman"/>
          <w:sz w:val="24"/>
          <w:szCs w:val="24"/>
          <w:lang w:eastAsia="ru-RU"/>
        </w:rPr>
        <w:t>Экстренный сестринский уход</w:t>
      </w:r>
      <w:r w:rsidRPr="00637503">
        <w:rPr>
          <w:rFonts w:ascii="Times New Roman" w:eastAsia="Times New Roman" w:hAnsi="Times New Roman" w:cs="Times New Roman"/>
          <w:sz w:val="24"/>
          <w:szCs w:val="24"/>
          <w:lang w:eastAsia="ru-RU"/>
        </w:rPr>
        <w:t xml:space="preserve"> </w:t>
      </w:r>
      <w:r w:rsidR="00CA365F" w:rsidRPr="00637503">
        <w:rPr>
          <w:rFonts w:ascii="Times New Roman" w:eastAsia="Times New Roman" w:hAnsi="Times New Roman" w:cs="Times New Roman"/>
          <w:sz w:val="24"/>
          <w:szCs w:val="24"/>
          <w:lang w:eastAsia="ru-RU"/>
        </w:rPr>
        <w:t xml:space="preserve">- это вершина медицинской практики, основанная на фундаментальных знаниях и практическом опыте в различных областях медицины. Врач любой специальности и практики должен обладать определенным алгоритмом диагностики, тактики и оказания </w:t>
      </w:r>
      <w:r>
        <w:rPr>
          <w:rFonts w:ascii="Times New Roman" w:eastAsia="Times New Roman" w:hAnsi="Times New Roman" w:cs="Times New Roman"/>
          <w:sz w:val="24"/>
          <w:szCs w:val="24"/>
          <w:lang w:val="kk-KZ" w:eastAsia="ru-RU"/>
        </w:rPr>
        <w:t>экстренной сестринской</w:t>
      </w:r>
      <w:r w:rsidR="00CA365F" w:rsidRPr="00637503">
        <w:rPr>
          <w:rFonts w:ascii="Times New Roman" w:eastAsia="Times New Roman" w:hAnsi="Times New Roman" w:cs="Times New Roman"/>
          <w:sz w:val="24"/>
          <w:szCs w:val="24"/>
          <w:lang w:eastAsia="ru-RU"/>
        </w:rPr>
        <w:t xml:space="preserve"> помощи при наиболее распространенных патологиях и уметь в любое время оказывать </w:t>
      </w:r>
      <w:r w:rsidR="00CA365F" w:rsidRPr="00DC0887">
        <w:rPr>
          <w:rFonts w:ascii="Times New Roman" w:eastAsia="Times New Roman" w:hAnsi="Times New Roman" w:cs="Times New Roman"/>
          <w:sz w:val="24"/>
          <w:szCs w:val="24"/>
          <w:lang w:eastAsia="ru-RU"/>
        </w:rPr>
        <w:t xml:space="preserve">пациенту </w:t>
      </w:r>
      <w:r w:rsidR="00DC0887" w:rsidRPr="00DC0887">
        <w:rPr>
          <w:rFonts w:ascii="Times New Roman" w:hAnsi="Times New Roman" w:cs="Times New Roman"/>
          <w:lang w:val="kk-KZ"/>
        </w:rPr>
        <w:t>экстренную</w:t>
      </w:r>
      <w:r w:rsidR="00CA365F" w:rsidRPr="00CA365F">
        <w:rPr>
          <w:rFonts w:ascii="Times New Roman" w:eastAsia="Times New Roman" w:hAnsi="Times New Roman" w:cs="Times New Roman"/>
          <w:sz w:val="24"/>
          <w:szCs w:val="24"/>
          <w:lang w:eastAsia="ru-RU"/>
        </w:rPr>
        <w:t xml:space="preserve"> помощь. Оказание </w:t>
      </w:r>
      <w:r>
        <w:rPr>
          <w:rFonts w:ascii="Times New Roman" w:eastAsia="Times New Roman" w:hAnsi="Times New Roman" w:cs="Times New Roman"/>
          <w:sz w:val="24"/>
          <w:szCs w:val="24"/>
          <w:lang w:val="kk-KZ" w:eastAsia="ru-RU"/>
        </w:rPr>
        <w:t>экстренной</w:t>
      </w:r>
      <w:r w:rsidR="00CA365F" w:rsidRPr="00CA365F">
        <w:rPr>
          <w:rFonts w:ascii="Times New Roman" w:eastAsia="Times New Roman" w:hAnsi="Times New Roman" w:cs="Times New Roman"/>
          <w:sz w:val="24"/>
          <w:szCs w:val="24"/>
          <w:lang w:eastAsia="ru-RU"/>
        </w:rPr>
        <w:t xml:space="preserve"> сестринской помощи направлено на выполнение любых доврачебных манипуляций. К ним относятся: обучение принципам диагностики </w:t>
      </w:r>
      <w:r>
        <w:rPr>
          <w:rFonts w:ascii="Times New Roman" w:eastAsia="Times New Roman" w:hAnsi="Times New Roman" w:cs="Times New Roman"/>
          <w:sz w:val="24"/>
          <w:szCs w:val="24"/>
          <w:lang w:val="kk-KZ" w:eastAsia="ru-RU"/>
        </w:rPr>
        <w:t>экстренных</w:t>
      </w:r>
      <w:r w:rsidR="00CA365F" w:rsidRPr="00CA365F">
        <w:rPr>
          <w:rFonts w:ascii="Times New Roman" w:eastAsia="Times New Roman" w:hAnsi="Times New Roman" w:cs="Times New Roman"/>
          <w:sz w:val="24"/>
          <w:szCs w:val="24"/>
          <w:lang w:eastAsia="ru-RU"/>
        </w:rPr>
        <w:t xml:space="preserve"> состояний, угрожающих жизни, квалифицированное выполнение реанимационных мероприятий, применение стандартных средств для временной остановки кровотечения, инъекции лекарственных препаратов, наложение стандартных транспортных шин, перевязка ран, знание и умение применять антидоты, организация и структура службы скорой медицинской помощи, основы асептики и антисептики, знание правил оказания помо</w:t>
      </w:r>
      <w:r>
        <w:rPr>
          <w:rFonts w:ascii="Times New Roman" w:eastAsia="Times New Roman" w:hAnsi="Times New Roman" w:cs="Times New Roman"/>
          <w:sz w:val="24"/>
          <w:szCs w:val="24"/>
          <w:lang w:eastAsia="ru-RU"/>
        </w:rPr>
        <w:t xml:space="preserve">щи в наиболее распространенных </w:t>
      </w:r>
      <w:r w:rsidRPr="00457EE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экстренных</w:t>
      </w:r>
      <w:r w:rsidR="00CA365F" w:rsidRPr="00CA365F">
        <w:rPr>
          <w:rFonts w:ascii="Times New Roman" w:eastAsia="Times New Roman" w:hAnsi="Times New Roman" w:cs="Times New Roman"/>
          <w:sz w:val="24"/>
          <w:szCs w:val="24"/>
          <w:lang w:eastAsia="ru-RU"/>
        </w:rPr>
        <w:t xml:space="preserve"> ситуациях.</w:t>
      </w:r>
    </w:p>
    <w:p w:rsidR="009D5990" w:rsidRPr="007715DC" w:rsidRDefault="00611053" w:rsidP="00C15DD8">
      <w:pPr>
        <w:tabs>
          <w:tab w:val="left" w:pos="142"/>
        </w:tabs>
        <w:spacing w:after="0"/>
        <w:jc w:val="both"/>
        <w:rPr>
          <w:rFonts w:ascii="Times New Roman" w:hAnsi="Times New Roman" w:cs="Times New Roman"/>
          <w:sz w:val="24"/>
          <w:szCs w:val="24"/>
        </w:rPr>
      </w:pPr>
      <w:r w:rsidRPr="007715DC">
        <w:rPr>
          <w:rFonts w:ascii="Times New Roman" w:hAnsi="Times New Roman" w:cs="Times New Roman"/>
          <w:b/>
          <w:sz w:val="24"/>
          <w:szCs w:val="24"/>
        </w:rPr>
        <w:t>1.2. Цель дисциплины</w:t>
      </w:r>
      <w:r w:rsidR="009D5990" w:rsidRPr="007715DC">
        <w:rPr>
          <w:rFonts w:ascii="Times New Roman" w:hAnsi="Times New Roman" w:cs="Times New Roman"/>
          <w:b/>
          <w:sz w:val="24"/>
          <w:szCs w:val="24"/>
        </w:rPr>
        <w:t xml:space="preserve">:  </w:t>
      </w:r>
    </w:p>
    <w:p w:rsidR="006413FB" w:rsidRDefault="00CA365F" w:rsidP="00CC048F">
      <w:pPr>
        <w:tabs>
          <w:tab w:val="left" w:pos="142"/>
        </w:tabs>
        <w:spacing w:after="0" w:line="240" w:lineRule="auto"/>
        <w:ind w:firstLine="567"/>
        <w:jc w:val="both"/>
        <w:rPr>
          <w:rFonts w:ascii="Times New Roman" w:hAnsi="Times New Roman" w:cs="Times New Roman"/>
          <w:sz w:val="24"/>
          <w:szCs w:val="24"/>
        </w:rPr>
      </w:pPr>
      <w:r w:rsidRPr="00CA365F">
        <w:rPr>
          <w:rFonts w:ascii="Times New Roman" w:hAnsi="Times New Roman" w:cs="Times New Roman"/>
          <w:sz w:val="24"/>
          <w:szCs w:val="24"/>
        </w:rPr>
        <w:t xml:space="preserve">Обучение студентов основным методам диагностики опасных для жизни состояний, требующих безопасного сестринского ухода. Формирование умений и навыков оказания </w:t>
      </w:r>
      <w:r w:rsidR="00457EE1">
        <w:rPr>
          <w:rFonts w:ascii="Times New Roman" w:eastAsia="Times New Roman" w:hAnsi="Times New Roman" w:cs="Times New Roman"/>
          <w:sz w:val="24"/>
          <w:szCs w:val="24"/>
          <w:lang w:val="kk-KZ" w:eastAsia="ru-RU"/>
        </w:rPr>
        <w:t>экстренной</w:t>
      </w:r>
      <w:r w:rsidRPr="00CA365F">
        <w:rPr>
          <w:rFonts w:ascii="Times New Roman" w:hAnsi="Times New Roman" w:cs="Times New Roman"/>
          <w:sz w:val="24"/>
          <w:szCs w:val="24"/>
        </w:rPr>
        <w:t xml:space="preserve"> доврачебной медицинской помощи. Обучение использованию стандартных средств при ожогах, гипертоническом кризе, острой дыхательной недостаточности, острой сердечной недостаточности, аллергических реакциях, обмороках и коллапсах, острых нарушениях мозгового кровообращения, травмах, остановке временного кровотечения, обезболивании. Организация эффективного планирования сестринских мероприятий и неотложных мер по спасению жизни, осуществление мер реагирования в условиях кризисов и катастроф. Обучение правилам перевозки </w:t>
      </w:r>
      <w:r w:rsidR="00CC048F" w:rsidRPr="00CA365F">
        <w:rPr>
          <w:rFonts w:ascii="Times New Roman" w:hAnsi="Times New Roman" w:cs="Times New Roman"/>
          <w:sz w:val="24"/>
          <w:szCs w:val="24"/>
        </w:rPr>
        <w:t>пациентов,</w:t>
      </w:r>
      <w:r w:rsidRPr="00CA365F">
        <w:rPr>
          <w:rFonts w:ascii="Times New Roman" w:hAnsi="Times New Roman" w:cs="Times New Roman"/>
          <w:sz w:val="24"/>
          <w:szCs w:val="24"/>
        </w:rPr>
        <w:t xml:space="preserve"> находящихся в неблагоприятном положении.</w:t>
      </w:r>
    </w:p>
    <w:p w:rsidR="009D5990" w:rsidRPr="007715DC" w:rsidRDefault="009D5990" w:rsidP="00C15DD8">
      <w:pPr>
        <w:tabs>
          <w:tab w:val="left" w:pos="142"/>
        </w:tabs>
        <w:spacing w:after="0" w:line="240" w:lineRule="auto"/>
        <w:jc w:val="both"/>
        <w:rPr>
          <w:rFonts w:ascii="Times New Roman" w:hAnsi="Times New Roman" w:cs="Times New Roman"/>
          <w:b/>
          <w:sz w:val="24"/>
          <w:szCs w:val="24"/>
        </w:rPr>
      </w:pPr>
      <w:r w:rsidRPr="007715DC">
        <w:rPr>
          <w:rFonts w:ascii="Times New Roman" w:hAnsi="Times New Roman" w:cs="Times New Roman"/>
          <w:b/>
          <w:sz w:val="24"/>
          <w:szCs w:val="24"/>
        </w:rPr>
        <w:t>1.3. Задачи дисциплины:</w:t>
      </w:r>
    </w:p>
    <w:p w:rsidR="006413FB" w:rsidRDefault="00CA365F" w:rsidP="00CC048F">
      <w:pPr>
        <w:tabs>
          <w:tab w:val="left" w:pos="142"/>
        </w:tabs>
        <w:spacing w:after="0" w:line="240" w:lineRule="auto"/>
        <w:ind w:firstLine="567"/>
        <w:jc w:val="both"/>
        <w:rPr>
          <w:rFonts w:ascii="Times New Roman" w:hAnsi="Times New Roman" w:cs="Times New Roman"/>
          <w:sz w:val="24"/>
          <w:szCs w:val="24"/>
        </w:rPr>
      </w:pPr>
      <w:r w:rsidRPr="00CA365F">
        <w:rPr>
          <w:rFonts w:ascii="Times New Roman" w:hAnsi="Times New Roman" w:cs="Times New Roman"/>
          <w:sz w:val="24"/>
          <w:szCs w:val="24"/>
        </w:rPr>
        <w:t>Выполнение действий по оказанию экстренной помощи, понимание своих ролей, прав и ограничений, принятие на себя ответственности за свои действия и бездействие в соответствии с нормативными правовыми актами и организационными требованиями при оказании экстренной помощи, соблюдение правил управления при оказании экстренной помощи профессиональной деятельности для улучшения качества сестринского ухода.</w:t>
      </w:r>
    </w:p>
    <w:p w:rsidR="009D5990" w:rsidRPr="007715DC" w:rsidRDefault="009D5990" w:rsidP="00C15DD8">
      <w:pPr>
        <w:tabs>
          <w:tab w:val="left" w:pos="142"/>
        </w:tabs>
        <w:spacing w:after="0" w:line="240" w:lineRule="auto"/>
        <w:jc w:val="both"/>
        <w:rPr>
          <w:rFonts w:ascii="Times New Roman" w:hAnsi="Times New Roman" w:cs="Times New Roman"/>
          <w:b/>
          <w:sz w:val="24"/>
          <w:szCs w:val="24"/>
        </w:rPr>
      </w:pPr>
      <w:r w:rsidRPr="007715DC">
        <w:rPr>
          <w:rFonts w:ascii="Times New Roman" w:hAnsi="Times New Roman" w:cs="Times New Roman"/>
          <w:b/>
          <w:sz w:val="24"/>
          <w:szCs w:val="24"/>
        </w:rPr>
        <w:t>1.4. Конечные результаты обучения:</w:t>
      </w:r>
    </w:p>
    <w:p w:rsidR="00CA365F" w:rsidRPr="00CA365F" w:rsidRDefault="00CA365F" w:rsidP="00CA365F">
      <w:pPr>
        <w:numPr>
          <w:ilvl w:val="0"/>
          <w:numId w:val="30"/>
        </w:numPr>
        <w:tabs>
          <w:tab w:val="left" w:pos="0"/>
          <w:tab w:val="num" w:pos="240"/>
          <w:tab w:val="num" w:pos="360"/>
        </w:tabs>
        <w:spacing w:after="0" w:line="240" w:lineRule="auto"/>
        <w:ind w:left="120" w:hanging="120"/>
        <w:jc w:val="both"/>
        <w:rPr>
          <w:rFonts w:ascii="Times New Roman" w:eastAsia="Times New Roman" w:hAnsi="Times New Roman" w:cs="Times New Roman"/>
          <w:sz w:val="24"/>
          <w:szCs w:val="24"/>
          <w:lang w:eastAsia="ru-RU"/>
        </w:rPr>
      </w:pPr>
      <w:r w:rsidRPr="00CA365F">
        <w:rPr>
          <w:rFonts w:ascii="Times New Roman" w:eastAsia="Times New Roman" w:hAnsi="Times New Roman" w:cs="Times New Roman"/>
          <w:sz w:val="24"/>
          <w:szCs w:val="24"/>
          <w:lang w:eastAsia="ru-RU"/>
        </w:rPr>
        <w:t xml:space="preserve">Осознает свои роли, права и лимиты, принимает на себя ответственность за свои действия и бездействия в соответствии с нормативно – правовыми актами и организационными требованиями при оказании неотложной помощи; </w:t>
      </w:r>
    </w:p>
    <w:p w:rsidR="00CA365F" w:rsidRPr="00CA365F" w:rsidRDefault="00CA365F" w:rsidP="00CA365F">
      <w:pPr>
        <w:numPr>
          <w:ilvl w:val="0"/>
          <w:numId w:val="30"/>
        </w:numPr>
        <w:tabs>
          <w:tab w:val="left" w:pos="66"/>
          <w:tab w:val="left" w:pos="240"/>
          <w:tab w:val="num" w:pos="360"/>
          <w:tab w:val="left" w:pos="426"/>
        </w:tabs>
        <w:spacing w:after="0" w:line="240" w:lineRule="auto"/>
        <w:ind w:left="0" w:firstLine="0"/>
        <w:jc w:val="both"/>
        <w:rPr>
          <w:rFonts w:ascii="Times New Roman" w:eastAsia="Times New Roman" w:hAnsi="Times New Roman" w:cs="Times New Roman"/>
          <w:sz w:val="24"/>
          <w:szCs w:val="24"/>
        </w:rPr>
      </w:pPr>
      <w:r w:rsidRPr="00CA365F">
        <w:rPr>
          <w:rFonts w:ascii="Times New Roman" w:eastAsia="Times New Roman" w:hAnsi="Times New Roman" w:cs="Times New Roman"/>
          <w:sz w:val="24"/>
          <w:szCs w:val="24"/>
        </w:rPr>
        <w:t xml:space="preserve"> </w:t>
      </w:r>
      <w:r w:rsidRPr="00CA365F">
        <w:rPr>
          <w:rFonts w:ascii="Times New Roman" w:eastAsia="Times New Roman" w:hAnsi="Times New Roman" w:cs="Times New Roman"/>
          <w:sz w:val="24"/>
          <w:szCs w:val="24"/>
          <w:lang w:eastAsia="ru-RU"/>
        </w:rPr>
        <w:t xml:space="preserve">Применяет английский язык при взаимодействии с разными людьми при оказании </w:t>
      </w:r>
      <w:r w:rsidR="00457EE1">
        <w:rPr>
          <w:rFonts w:ascii="Times New Roman" w:eastAsia="Times New Roman" w:hAnsi="Times New Roman" w:cs="Times New Roman"/>
          <w:sz w:val="24"/>
          <w:szCs w:val="24"/>
          <w:lang w:val="kk-KZ" w:eastAsia="ru-RU"/>
        </w:rPr>
        <w:t>экстренной</w:t>
      </w:r>
      <w:r w:rsidR="00457EE1" w:rsidRPr="00CA365F">
        <w:rPr>
          <w:rFonts w:ascii="Times New Roman" w:eastAsia="Times New Roman" w:hAnsi="Times New Roman" w:cs="Times New Roman"/>
          <w:sz w:val="24"/>
          <w:szCs w:val="24"/>
          <w:lang w:eastAsia="ru-RU"/>
        </w:rPr>
        <w:t xml:space="preserve"> </w:t>
      </w:r>
      <w:r w:rsidR="00457EE1">
        <w:rPr>
          <w:rFonts w:ascii="Times New Roman" w:eastAsia="Times New Roman" w:hAnsi="Times New Roman" w:cs="Times New Roman"/>
          <w:sz w:val="24"/>
          <w:szCs w:val="24"/>
          <w:lang w:val="kk-KZ" w:eastAsia="ru-RU"/>
        </w:rPr>
        <w:t xml:space="preserve">сестринкой </w:t>
      </w:r>
      <w:r w:rsidRPr="00CA365F">
        <w:rPr>
          <w:rFonts w:ascii="Times New Roman" w:eastAsia="Times New Roman" w:hAnsi="Times New Roman" w:cs="Times New Roman"/>
          <w:sz w:val="24"/>
          <w:szCs w:val="24"/>
          <w:lang w:eastAsia="ru-RU"/>
        </w:rPr>
        <w:t>помощи;</w:t>
      </w:r>
    </w:p>
    <w:p w:rsidR="00CA365F" w:rsidRPr="00CA365F" w:rsidRDefault="00CA365F" w:rsidP="00CA365F">
      <w:pPr>
        <w:numPr>
          <w:ilvl w:val="0"/>
          <w:numId w:val="30"/>
        </w:numPr>
        <w:tabs>
          <w:tab w:val="left" w:pos="66"/>
          <w:tab w:val="left" w:pos="284"/>
          <w:tab w:val="num" w:pos="360"/>
          <w:tab w:val="left" w:pos="426"/>
        </w:tabs>
        <w:spacing w:after="0" w:line="240" w:lineRule="auto"/>
        <w:ind w:left="0" w:firstLine="0"/>
        <w:jc w:val="both"/>
        <w:rPr>
          <w:rFonts w:ascii="Times New Roman" w:eastAsia="Times New Roman" w:hAnsi="Times New Roman" w:cs="Times New Roman"/>
          <w:sz w:val="24"/>
          <w:szCs w:val="24"/>
        </w:rPr>
      </w:pPr>
      <w:r w:rsidRPr="00CA365F">
        <w:rPr>
          <w:rFonts w:ascii="Times New Roman" w:eastAsia="Times New Roman" w:hAnsi="Times New Roman" w:cs="Times New Roman"/>
          <w:sz w:val="24"/>
          <w:szCs w:val="24"/>
          <w:lang w:eastAsia="ru-RU"/>
        </w:rPr>
        <w:t xml:space="preserve">Объясняет и демонстрирует знания и навыки стандартов операциональных процедур и доказательных сестринских руководств по </w:t>
      </w:r>
      <w:r w:rsidR="00457EE1">
        <w:rPr>
          <w:rFonts w:ascii="Times New Roman" w:eastAsia="Times New Roman" w:hAnsi="Times New Roman" w:cs="Times New Roman"/>
          <w:sz w:val="24"/>
          <w:szCs w:val="24"/>
          <w:lang w:val="kk-KZ" w:eastAsia="ru-RU"/>
        </w:rPr>
        <w:t>экстренной</w:t>
      </w:r>
      <w:r w:rsidRPr="00CA365F">
        <w:rPr>
          <w:rFonts w:ascii="Times New Roman" w:eastAsia="Times New Roman" w:hAnsi="Times New Roman" w:cs="Times New Roman"/>
          <w:sz w:val="24"/>
          <w:szCs w:val="24"/>
          <w:lang w:eastAsia="ru-RU"/>
        </w:rPr>
        <w:t xml:space="preserve"> помощи; </w:t>
      </w:r>
    </w:p>
    <w:p w:rsidR="00CA365F" w:rsidRPr="00CA365F" w:rsidRDefault="00CA365F" w:rsidP="00CA365F">
      <w:pPr>
        <w:numPr>
          <w:ilvl w:val="0"/>
          <w:numId w:val="30"/>
        </w:numPr>
        <w:tabs>
          <w:tab w:val="left" w:pos="66"/>
          <w:tab w:val="left" w:pos="284"/>
          <w:tab w:val="num" w:pos="360"/>
          <w:tab w:val="left" w:pos="426"/>
        </w:tabs>
        <w:spacing w:after="0" w:line="240" w:lineRule="auto"/>
        <w:ind w:left="0" w:firstLine="0"/>
        <w:jc w:val="both"/>
        <w:rPr>
          <w:rFonts w:ascii="Times New Roman" w:eastAsia="Times New Roman" w:hAnsi="Times New Roman" w:cs="Times New Roman"/>
          <w:sz w:val="24"/>
          <w:szCs w:val="24"/>
        </w:rPr>
      </w:pPr>
      <w:r w:rsidRPr="00CA365F">
        <w:rPr>
          <w:rFonts w:ascii="Times New Roman" w:eastAsia="Times New Roman" w:hAnsi="Times New Roman" w:cs="Times New Roman"/>
          <w:sz w:val="24"/>
          <w:szCs w:val="24"/>
          <w:lang w:eastAsia="ru-RU"/>
        </w:rPr>
        <w:t xml:space="preserve">Привержен правилам управления при оказании </w:t>
      </w:r>
      <w:r w:rsidR="00457EE1">
        <w:rPr>
          <w:rFonts w:ascii="Times New Roman" w:eastAsia="Times New Roman" w:hAnsi="Times New Roman" w:cs="Times New Roman"/>
          <w:sz w:val="24"/>
          <w:szCs w:val="24"/>
          <w:lang w:val="kk-KZ" w:eastAsia="ru-RU"/>
        </w:rPr>
        <w:t>экстренной</w:t>
      </w:r>
      <w:r w:rsidRPr="00CA365F">
        <w:rPr>
          <w:rFonts w:ascii="Times New Roman" w:eastAsia="Times New Roman" w:hAnsi="Times New Roman" w:cs="Times New Roman"/>
          <w:sz w:val="24"/>
          <w:szCs w:val="24"/>
          <w:lang w:eastAsia="ru-RU"/>
        </w:rPr>
        <w:t xml:space="preserve"> помощи в межпрофессиональной деятельности, для улучшения качества сестринского ухода;</w:t>
      </w:r>
    </w:p>
    <w:p w:rsidR="00CA365F" w:rsidRPr="00CA365F" w:rsidRDefault="00CA365F" w:rsidP="00CA365F">
      <w:pPr>
        <w:numPr>
          <w:ilvl w:val="0"/>
          <w:numId w:val="30"/>
        </w:numPr>
        <w:tabs>
          <w:tab w:val="left" w:pos="66"/>
          <w:tab w:val="left" w:pos="284"/>
          <w:tab w:val="num" w:pos="360"/>
          <w:tab w:val="left" w:pos="426"/>
        </w:tabs>
        <w:spacing w:after="0" w:line="240" w:lineRule="auto"/>
        <w:ind w:left="0" w:firstLine="0"/>
        <w:jc w:val="both"/>
        <w:rPr>
          <w:rFonts w:ascii="Times New Roman" w:eastAsia="Times New Roman" w:hAnsi="Times New Roman" w:cs="Times New Roman"/>
          <w:sz w:val="24"/>
          <w:szCs w:val="24"/>
        </w:rPr>
      </w:pPr>
      <w:r w:rsidRPr="00CA365F">
        <w:rPr>
          <w:rFonts w:ascii="Times New Roman" w:eastAsia="Times New Roman" w:hAnsi="Times New Roman" w:cs="Times New Roman"/>
          <w:sz w:val="24"/>
          <w:szCs w:val="24"/>
          <w:lang w:eastAsia="ru-RU"/>
        </w:rPr>
        <w:t xml:space="preserve">Анализирует эффективность своих </w:t>
      </w:r>
      <w:r w:rsidRPr="00CA365F">
        <w:rPr>
          <w:rFonts w:ascii="Times New Roman" w:eastAsia="Times New Roman" w:hAnsi="Times New Roman" w:cs="Times New Roman"/>
          <w:sz w:val="24"/>
          <w:szCs w:val="24"/>
          <w:lang w:val="kk-KZ" w:eastAsia="ru-RU"/>
        </w:rPr>
        <w:t>действий</w:t>
      </w:r>
      <w:r w:rsidRPr="00CA365F">
        <w:rPr>
          <w:rFonts w:ascii="Times New Roman" w:eastAsia="Times New Roman" w:hAnsi="Times New Roman" w:cs="Times New Roman"/>
          <w:sz w:val="24"/>
          <w:szCs w:val="24"/>
          <w:lang w:eastAsia="ru-RU"/>
        </w:rPr>
        <w:t xml:space="preserve">, деятельность профессиональной команды и организации в целом </w:t>
      </w:r>
      <w:r w:rsidRPr="00CA365F">
        <w:rPr>
          <w:rFonts w:ascii="Times New Roman" w:eastAsia="Times New Roman" w:hAnsi="Times New Roman" w:cs="Times New Roman"/>
          <w:sz w:val="24"/>
          <w:szCs w:val="24"/>
          <w:lang w:val="kk-KZ" w:eastAsia="ru-RU"/>
        </w:rPr>
        <w:t xml:space="preserve">при оказании </w:t>
      </w:r>
      <w:r w:rsidR="00457EE1">
        <w:rPr>
          <w:rFonts w:ascii="Times New Roman" w:eastAsia="Times New Roman" w:hAnsi="Times New Roman" w:cs="Times New Roman"/>
          <w:sz w:val="24"/>
          <w:szCs w:val="24"/>
          <w:lang w:val="kk-KZ" w:eastAsia="ru-RU"/>
        </w:rPr>
        <w:t>экстренной</w:t>
      </w:r>
      <w:r w:rsidRPr="00CA365F">
        <w:rPr>
          <w:rFonts w:ascii="Times New Roman" w:eastAsia="Times New Roman" w:hAnsi="Times New Roman" w:cs="Times New Roman"/>
          <w:sz w:val="24"/>
          <w:szCs w:val="24"/>
          <w:lang w:val="kk-KZ" w:eastAsia="ru-RU"/>
        </w:rPr>
        <w:t xml:space="preserve"> помощи</w:t>
      </w:r>
      <w:r w:rsidRPr="00CA365F">
        <w:rPr>
          <w:rFonts w:ascii="Times New Roman" w:eastAsia="Times New Roman" w:hAnsi="Times New Roman" w:cs="Times New Roman"/>
          <w:sz w:val="24"/>
          <w:szCs w:val="24"/>
          <w:lang w:eastAsia="ru-RU"/>
        </w:rPr>
        <w:t xml:space="preserve">, корректирует действия и проявляет ответственность за конечный результат; </w:t>
      </w:r>
    </w:p>
    <w:p w:rsidR="00CA365F" w:rsidRPr="00CA365F" w:rsidRDefault="00CA365F" w:rsidP="00CA365F">
      <w:pPr>
        <w:numPr>
          <w:ilvl w:val="0"/>
          <w:numId w:val="30"/>
        </w:numPr>
        <w:tabs>
          <w:tab w:val="left" w:pos="66"/>
          <w:tab w:val="left" w:pos="284"/>
          <w:tab w:val="num" w:pos="360"/>
          <w:tab w:val="left" w:pos="426"/>
        </w:tabs>
        <w:spacing w:after="0" w:line="240" w:lineRule="auto"/>
        <w:ind w:left="0" w:firstLine="0"/>
        <w:jc w:val="both"/>
        <w:rPr>
          <w:rFonts w:ascii="Times New Roman" w:eastAsia="Times New Roman" w:hAnsi="Times New Roman" w:cs="Times New Roman"/>
          <w:sz w:val="24"/>
          <w:szCs w:val="24"/>
        </w:rPr>
      </w:pPr>
      <w:r w:rsidRPr="00CA365F">
        <w:rPr>
          <w:rFonts w:ascii="Times New Roman" w:eastAsia="Times New Roman" w:hAnsi="Times New Roman" w:cs="Times New Roman"/>
          <w:sz w:val="24"/>
          <w:szCs w:val="24"/>
          <w:lang w:eastAsia="ru-RU"/>
        </w:rPr>
        <w:t xml:space="preserve">Демонстрирует навыки извлечения, критической оценки, применения и распространения информации и эффективного информирования пациентов, их семей и междисциплинарной команды в </w:t>
      </w:r>
      <w:r w:rsidR="00457EE1">
        <w:rPr>
          <w:rFonts w:ascii="Times New Roman" w:eastAsia="Times New Roman" w:hAnsi="Times New Roman" w:cs="Times New Roman"/>
          <w:sz w:val="24"/>
          <w:szCs w:val="24"/>
          <w:lang w:val="kk-KZ" w:eastAsia="ru-RU"/>
        </w:rPr>
        <w:t>экстренных</w:t>
      </w:r>
      <w:r w:rsidRPr="00CA365F">
        <w:rPr>
          <w:rFonts w:ascii="Times New Roman" w:eastAsia="Times New Roman" w:hAnsi="Times New Roman" w:cs="Times New Roman"/>
          <w:sz w:val="24"/>
          <w:szCs w:val="24"/>
          <w:lang w:eastAsia="ru-RU"/>
        </w:rPr>
        <w:t xml:space="preserve"> ситуациях;</w:t>
      </w:r>
    </w:p>
    <w:p w:rsidR="00CA365F" w:rsidRPr="00CA365F" w:rsidRDefault="00CA365F" w:rsidP="00CA365F">
      <w:pPr>
        <w:numPr>
          <w:ilvl w:val="0"/>
          <w:numId w:val="30"/>
        </w:numPr>
        <w:tabs>
          <w:tab w:val="left" w:pos="66"/>
          <w:tab w:val="left" w:pos="284"/>
          <w:tab w:val="num" w:pos="360"/>
          <w:tab w:val="left" w:pos="426"/>
        </w:tabs>
        <w:spacing w:after="0" w:line="240" w:lineRule="auto"/>
        <w:ind w:left="0" w:firstLine="0"/>
        <w:jc w:val="both"/>
        <w:rPr>
          <w:rFonts w:ascii="Times New Roman" w:eastAsia="Times New Roman" w:hAnsi="Times New Roman" w:cs="Times New Roman"/>
          <w:sz w:val="24"/>
          <w:szCs w:val="24"/>
        </w:rPr>
      </w:pPr>
      <w:r w:rsidRPr="00CA365F">
        <w:rPr>
          <w:rFonts w:ascii="Times New Roman" w:eastAsia="Times New Roman" w:hAnsi="Times New Roman" w:cs="Times New Roman"/>
          <w:sz w:val="24"/>
          <w:szCs w:val="24"/>
          <w:lang w:eastAsia="ru-RU"/>
        </w:rPr>
        <w:lastRenderedPageBreak/>
        <w:t xml:space="preserve">Эффективно планирует сестринские мероприятия и первичные </w:t>
      </w:r>
      <w:r w:rsidR="00457EE1">
        <w:rPr>
          <w:rFonts w:ascii="Times New Roman" w:eastAsia="Times New Roman" w:hAnsi="Times New Roman" w:cs="Times New Roman"/>
          <w:sz w:val="24"/>
          <w:szCs w:val="24"/>
          <w:lang w:val="kk-KZ" w:eastAsia="ru-RU"/>
        </w:rPr>
        <w:t>экстренные</w:t>
      </w:r>
      <w:r w:rsidRPr="00CA365F">
        <w:rPr>
          <w:rFonts w:ascii="Times New Roman" w:eastAsia="Times New Roman" w:hAnsi="Times New Roman" w:cs="Times New Roman"/>
          <w:sz w:val="24"/>
          <w:szCs w:val="24"/>
          <w:lang w:eastAsia="ru-RU"/>
        </w:rPr>
        <w:t xml:space="preserve"> меры по сохранению жизни, осуществляет меры реагирования в случае кризисов и бедствий;</w:t>
      </w:r>
    </w:p>
    <w:p w:rsidR="00CA365F" w:rsidRPr="00CA365F" w:rsidRDefault="00CA365F" w:rsidP="00CA365F">
      <w:pPr>
        <w:numPr>
          <w:ilvl w:val="0"/>
          <w:numId w:val="30"/>
        </w:numPr>
        <w:tabs>
          <w:tab w:val="left" w:pos="66"/>
          <w:tab w:val="left" w:pos="284"/>
          <w:tab w:val="num" w:pos="360"/>
          <w:tab w:val="left" w:pos="426"/>
        </w:tabs>
        <w:spacing w:after="0" w:line="240" w:lineRule="auto"/>
        <w:ind w:left="0" w:firstLine="0"/>
        <w:jc w:val="both"/>
        <w:rPr>
          <w:rFonts w:ascii="Times New Roman" w:eastAsia="Times New Roman" w:hAnsi="Times New Roman" w:cs="Times New Roman"/>
          <w:sz w:val="24"/>
          <w:szCs w:val="24"/>
        </w:rPr>
      </w:pPr>
      <w:r w:rsidRPr="00CA365F">
        <w:rPr>
          <w:rFonts w:ascii="Times New Roman" w:eastAsia="Times New Roman" w:hAnsi="Times New Roman" w:cs="Times New Roman"/>
          <w:sz w:val="24"/>
          <w:szCs w:val="24"/>
          <w:lang w:eastAsia="ru-RU"/>
        </w:rPr>
        <w:t>Выполняет и улуч</w:t>
      </w:r>
      <w:r w:rsidR="00457EE1">
        <w:rPr>
          <w:rFonts w:ascii="Times New Roman" w:eastAsia="Times New Roman" w:hAnsi="Times New Roman" w:cs="Times New Roman"/>
          <w:sz w:val="24"/>
          <w:szCs w:val="24"/>
          <w:lang w:eastAsia="ru-RU"/>
        </w:rPr>
        <w:t xml:space="preserve">шает свои действия по оказанию </w:t>
      </w:r>
      <w:r w:rsidR="00457EE1">
        <w:rPr>
          <w:rFonts w:ascii="Times New Roman" w:eastAsia="Times New Roman" w:hAnsi="Times New Roman" w:cs="Times New Roman"/>
          <w:sz w:val="24"/>
          <w:szCs w:val="24"/>
          <w:lang w:val="kk-KZ" w:eastAsia="ru-RU"/>
        </w:rPr>
        <w:t>экстренной</w:t>
      </w:r>
      <w:r w:rsidRPr="00CA365F">
        <w:rPr>
          <w:rFonts w:ascii="Times New Roman" w:eastAsia="Times New Roman" w:hAnsi="Times New Roman" w:cs="Times New Roman"/>
          <w:sz w:val="24"/>
          <w:szCs w:val="24"/>
          <w:lang w:eastAsia="ru-RU"/>
        </w:rPr>
        <w:t xml:space="preserve"> помощи с другими профессионалами, разделяя ответственность за достижение групповых целей в команде.</w:t>
      </w:r>
    </w:p>
    <w:p w:rsidR="00CA365F" w:rsidRPr="00CA365F" w:rsidRDefault="00CA365F" w:rsidP="00CA365F">
      <w:pPr>
        <w:tabs>
          <w:tab w:val="left" w:pos="66"/>
          <w:tab w:val="left" w:pos="284"/>
          <w:tab w:val="left" w:pos="426"/>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1</w:t>
      </w:r>
      <w:r w:rsidRPr="00CA365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5</w:t>
      </w:r>
      <w:r w:rsidRPr="00CA365F">
        <w:rPr>
          <w:rFonts w:ascii="Times New Roman" w:eastAsia="Times New Roman" w:hAnsi="Times New Roman" w:cs="Times New Roman"/>
          <w:b/>
          <w:sz w:val="24"/>
          <w:szCs w:val="24"/>
        </w:rPr>
        <w:t xml:space="preserve">. Пререквизиты: </w:t>
      </w:r>
    </w:p>
    <w:p w:rsidR="0004732B" w:rsidRPr="0004732B" w:rsidRDefault="0004732B" w:rsidP="0004732B">
      <w:pPr>
        <w:numPr>
          <w:ilvl w:val="0"/>
          <w:numId w:val="50"/>
        </w:numPr>
        <w:tabs>
          <w:tab w:val="left" w:pos="66"/>
          <w:tab w:val="left" w:pos="284"/>
          <w:tab w:val="left" w:pos="426"/>
        </w:tabs>
        <w:spacing w:after="0" w:line="240" w:lineRule="auto"/>
        <w:ind w:left="284" w:hanging="284"/>
        <w:jc w:val="both"/>
        <w:rPr>
          <w:rFonts w:ascii="Times New Roman" w:eastAsia="Times New Roman" w:hAnsi="Times New Roman" w:cs="Times New Roman"/>
          <w:sz w:val="24"/>
          <w:szCs w:val="24"/>
        </w:rPr>
      </w:pPr>
      <w:r w:rsidRPr="0004732B">
        <w:rPr>
          <w:rFonts w:ascii="Times New Roman" w:eastAsia="Times New Roman" w:hAnsi="Times New Roman" w:cs="Times New Roman"/>
          <w:sz w:val="24"/>
          <w:szCs w:val="24"/>
        </w:rPr>
        <w:t>Основы психологии и коммуникативные навыки в сестринском деле</w:t>
      </w:r>
      <w:r>
        <w:rPr>
          <w:rFonts w:ascii="Times New Roman" w:eastAsia="Times New Roman" w:hAnsi="Times New Roman" w:cs="Times New Roman"/>
          <w:sz w:val="24"/>
          <w:szCs w:val="24"/>
          <w:lang w:val="kk-KZ"/>
        </w:rPr>
        <w:t>;</w:t>
      </w:r>
    </w:p>
    <w:p w:rsidR="0004732B" w:rsidRPr="0004732B" w:rsidRDefault="0004732B" w:rsidP="0004732B">
      <w:pPr>
        <w:pStyle w:val="a9"/>
        <w:numPr>
          <w:ilvl w:val="0"/>
          <w:numId w:val="50"/>
        </w:numPr>
        <w:tabs>
          <w:tab w:val="left" w:pos="66"/>
          <w:tab w:val="left" w:pos="284"/>
          <w:tab w:val="left" w:pos="426"/>
        </w:tabs>
        <w:spacing w:after="0" w:line="240" w:lineRule="auto"/>
        <w:ind w:left="284" w:hanging="284"/>
        <w:jc w:val="both"/>
        <w:rPr>
          <w:rFonts w:ascii="Times New Roman" w:eastAsia="Times New Roman" w:hAnsi="Times New Roman" w:cs="Times New Roman"/>
          <w:sz w:val="24"/>
          <w:szCs w:val="24"/>
          <w:lang w:val="kk-KZ"/>
        </w:rPr>
      </w:pPr>
      <w:r w:rsidRPr="0004732B">
        <w:rPr>
          <w:rFonts w:ascii="Times New Roman" w:eastAsia="Times New Roman" w:hAnsi="Times New Roman" w:cs="Times New Roman"/>
          <w:sz w:val="24"/>
          <w:szCs w:val="24"/>
        </w:rPr>
        <w:t>Общая гигиена</w:t>
      </w:r>
      <w:r>
        <w:rPr>
          <w:rFonts w:ascii="Times New Roman" w:eastAsia="Times New Roman" w:hAnsi="Times New Roman" w:cs="Times New Roman"/>
          <w:sz w:val="24"/>
          <w:szCs w:val="24"/>
          <w:lang w:val="kk-KZ"/>
        </w:rPr>
        <w:t>.</w:t>
      </w:r>
    </w:p>
    <w:p w:rsidR="00CA365F" w:rsidRPr="00CA365F" w:rsidRDefault="00CA365F" w:rsidP="00CA365F">
      <w:pPr>
        <w:tabs>
          <w:tab w:val="left" w:pos="66"/>
          <w:tab w:val="left" w:pos="284"/>
          <w:tab w:val="left" w:pos="42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CA365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6</w:t>
      </w:r>
      <w:r w:rsidRPr="00CA365F">
        <w:rPr>
          <w:rFonts w:ascii="Times New Roman" w:eastAsia="Times New Roman" w:hAnsi="Times New Roman" w:cs="Times New Roman"/>
          <w:b/>
          <w:sz w:val="24"/>
          <w:szCs w:val="24"/>
        </w:rPr>
        <w:t>. Постреквизиты:</w:t>
      </w:r>
    </w:p>
    <w:p w:rsidR="0004732B" w:rsidRDefault="0004732B" w:rsidP="00CA365F">
      <w:pPr>
        <w:numPr>
          <w:ilvl w:val="0"/>
          <w:numId w:val="30"/>
        </w:numPr>
        <w:tabs>
          <w:tab w:val="left" w:pos="66"/>
          <w:tab w:val="left" w:pos="284"/>
          <w:tab w:val="num" w:pos="360"/>
          <w:tab w:val="left" w:pos="426"/>
        </w:tabs>
        <w:spacing w:after="0" w:line="240" w:lineRule="auto"/>
        <w:ind w:left="0" w:firstLine="0"/>
        <w:jc w:val="both"/>
        <w:rPr>
          <w:rFonts w:ascii="Times New Roman" w:eastAsia="Times New Roman" w:hAnsi="Times New Roman" w:cs="Times New Roman"/>
          <w:sz w:val="24"/>
          <w:szCs w:val="24"/>
          <w:lang w:val="kk-KZ" w:eastAsia="ru-RU"/>
        </w:rPr>
      </w:pPr>
      <w:r w:rsidRPr="0004732B">
        <w:rPr>
          <w:rFonts w:ascii="Times New Roman" w:eastAsia="Times New Roman" w:hAnsi="Times New Roman" w:cs="Times New Roman"/>
          <w:sz w:val="24"/>
          <w:szCs w:val="24"/>
        </w:rPr>
        <w:t>Паллиативная помощь и уход за больными онкологического профиля</w:t>
      </w:r>
      <w:r>
        <w:rPr>
          <w:rFonts w:ascii="Times New Roman" w:eastAsia="Times New Roman" w:hAnsi="Times New Roman" w:cs="Times New Roman"/>
          <w:sz w:val="24"/>
          <w:szCs w:val="24"/>
          <w:lang w:val="kk-KZ"/>
        </w:rPr>
        <w:t>;</w:t>
      </w:r>
    </w:p>
    <w:p w:rsidR="00CA365F" w:rsidRPr="00CA365F" w:rsidRDefault="00CA365F" w:rsidP="00CA365F">
      <w:pPr>
        <w:numPr>
          <w:ilvl w:val="0"/>
          <w:numId w:val="30"/>
        </w:numPr>
        <w:tabs>
          <w:tab w:val="left" w:pos="66"/>
          <w:tab w:val="left" w:pos="284"/>
          <w:tab w:val="num" w:pos="360"/>
          <w:tab w:val="left" w:pos="426"/>
        </w:tabs>
        <w:spacing w:after="0" w:line="240" w:lineRule="auto"/>
        <w:ind w:left="0" w:firstLine="0"/>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rPr>
        <w:t>Геронтологический сестринский уход</w:t>
      </w:r>
      <w:r w:rsidR="0004732B">
        <w:rPr>
          <w:rFonts w:ascii="Times New Roman" w:eastAsia="Times New Roman" w:hAnsi="Times New Roman" w:cs="Times New Roman"/>
          <w:sz w:val="24"/>
          <w:szCs w:val="24"/>
          <w:lang w:val="kk-KZ"/>
        </w:rPr>
        <w:t>.</w:t>
      </w:r>
    </w:p>
    <w:p w:rsidR="00565AB4" w:rsidRDefault="005E0F8E" w:rsidP="00CA365F">
      <w:pPr>
        <w:tabs>
          <w:tab w:val="left" w:pos="142"/>
          <w:tab w:val="num" w:pos="284"/>
          <w:tab w:val="left" w:pos="567"/>
        </w:tabs>
        <w:spacing w:after="0" w:line="240" w:lineRule="auto"/>
        <w:jc w:val="both"/>
        <w:rPr>
          <w:rFonts w:ascii="Times New Roman" w:hAnsi="Times New Roman" w:cs="Times New Roman"/>
          <w:sz w:val="24"/>
          <w:szCs w:val="24"/>
        </w:rPr>
      </w:pPr>
      <w:r w:rsidRPr="007715DC">
        <w:rPr>
          <w:rFonts w:ascii="Times New Roman" w:hAnsi="Times New Roman" w:cs="Times New Roman"/>
          <w:b/>
          <w:sz w:val="24"/>
          <w:szCs w:val="24"/>
        </w:rPr>
        <w:t>1.7. Тематический план</w:t>
      </w:r>
      <w:r w:rsidR="009D5990" w:rsidRPr="007715DC">
        <w:rPr>
          <w:rFonts w:ascii="Times New Roman" w:hAnsi="Times New Roman" w:cs="Times New Roman"/>
          <w:b/>
          <w:sz w:val="24"/>
          <w:szCs w:val="24"/>
        </w:rPr>
        <w:t>:</w:t>
      </w:r>
      <w:r w:rsidR="009D5990" w:rsidRPr="007715DC">
        <w:rPr>
          <w:rFonts w:ascii="Times New Roman" w:hAnsi="Times New Roman" w:cs="Times New Roman"/>
          <w:sz w:val="24"/>
          <w:szCs w:val="24"/>
        </w:rPr>
        <w:t xml:space="preserve"> темы, краткое содержание, виды (методы) обучения и продолжительность занятий (аудиторные занятия)</w:t>
      </w:r>
      <w:r w:rsidR="0099594F">
        <w:rPr>
          <w:rFonts w:ascii="Times New Roman" w:hAnsi="Times New Roman" w:cs="Times New Roman"/>
          <w:sz w:val="24"/>
          <w:szCs w:val="24"/>
        </w:rPr>
        <w:t>.</w:t>
      </w:r>
    </w:p>
    <w:p w:rsidR="0099594F" w:rsidRPr="0099594F" w:rsidRDefault="0099594F" w:rsidP="0099594F">
      <w:pPr>
        <w:tabs>
          <w:tab w:val="left" w:pos="142"/>
        </w:tabs>
        <w:spacing w:after="0" w:line="240" w:lineRule="auto"/>
        <w:jc w:val="both"/>
        <w:rPr>
          <w:rFonts w:ascii="Times New Roman" w:hAnsi="Times New Roman" w:cs="Times New Roman"/>
          <w:sz w:val="24"/>
          <w:szCs w:val="24"/>
        </w:rPr>
      </w:pPr>
    </w:p>
    <w:p w:rsidR="00685D46" w:rsidRDefault="009D5990" w:rsidP="00685D46">
      <w:pPr>
        <w:spacing w:after="0" w:line="240" w:lineRule="auto"/>
        <w:jc w:val="center"/>
        <w:rPr>
          <w:rFonts w:ascii="Times New Roman" w:hAnsi="Times New Roman" w:cs="Times New Roman"/>
          <w:b/>
          <w:sz w:val="24"/>
          <w:szCs w:val="24"/>
        </w:rPr>
      </w:pPr>
      <w:r w:rsidRPr="007715DC">
        <w:rPr>
          <w:rFonts w:ascii="Times New Roman" w:hAnsi="Times New Roman" w:cs="Times New Roman"/>
          <w:b/>
          <w:sz w:val="24"/>
          <w:szCs w:val="24"/>
        </w:rPr>
        <w:t>1.7.1</w:t>
      </w:r>
      <w:r w:rsidR="005E0F8E" w:rsidRPr="007715DC">
        <w:rPr>
          <w:rFonts w:ascii="Times New Roman" w:hAnsi="Times New Roman" w:cs="Times New Roman"/>
          <w:b/>
          <w:sz w:val="24"/>
          <w:szCs w:val="24"/>
        </w:rPr>
        <w:t xml:space="preserve">. </w:t>
      </w:r>
      <w:bookmarkEnd w:id="1"/>
      <w:r w:rsidR="0099594F" w:rsidRPr="0099594F">
        <w:rPr>
          <w:rFonts w:ascii="Times New Roman" w:hAnsi="Times New Roman" w:cs="Times New Roman"/>
          <w:b/>
          <w:sz w:val="24"/>
          <w:szCs w:val="24"/>
        </w:rPr>
        <w:t xml:space="preserve">Тематический план </w:t>
      </w:r>
      <w:r w:rsidR="00CC048F">
        <w:rPr>
          <w:rFonts w:ascii="Times New Roman" w:hAnsi="Times New Roman" w:cs="Times New Roman"/>
          <w:b/>
          <w:sz w:val="24"/>
          <w:szCs w:val="24"/>
        </w:rPr>
        <w:t>аудиторных занятий</w:t>
      </w:r>
    </w:p>
    <w:p w:rsidR="00CC048F" w:rsidRDefault="00CC048F" w:rsidP="00685D46">
      <w:pPr>
        <w:spacing w:after="0" w:line="240" w:lineRule="auto"/>
        <w:jc w:val="center"/>
        <w:rPr>
          <w:rFonts w:ascii="Times New Roman" w:hAnsi="Times New Roman" w:cs="Times New Roman"/>
          <w:b/>
          <w:sz w:val="24"/>
          <w:szCs w:val="24"/>
        </w:rPr>
      </w:pPr>
    </w:p>
    <w:tbl>
      <w:tblPr>
        <w:tblW w:w="985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3585"/>
        <w:gridCol w:w="4603"/>
        <w:gridCol w:w="1110"/>
      </w:tblGrid>
      <w:tr w:rsidR="00CA365F" w:rsidRPr="00CA365F" w:rsidTr="00CC048F">
        <w:trPr>
          <w:trHeight w:val="540"/>
        </w:trPr>
        <w:tc>
          <w:tcPr>
            <w:tcW w:w="556" w:type="dxa"/>
          </w:tcPr>
          <w:p w:rsidR="00CA365F" w:rsidRPr="00CA365F" w:rsidRDefault="00CA365F" w:rsidP="00CA365F">
            <w:pPr>
              <w:spacing w:after="0" w:line="240" w:lineRule="auto"/>
              <w:jc w:val="center"/>
              <w:rPr>
                <w:rFonts w:ascii="Times New Roman" w:eastAsia="Times New Roman" w:hAnsi="Times New Roman" w:cs="Times New Roman"/>
                <w:b/>
                <w:sz w:val="24"/>
                <w:szCs w:val="24"/>
                <w:lang w:eastAsia="ru-RU"/>
              </w:rPr>
            </w:pPr>
            <w:r w:rsidRPr="00CA365F">
              <w:rPr>
                <w:rFonts w:ascii="Times New Roman" w:eastAsia="Times New Roman" w:hAnsi="Times New Roman" w:cs="Times New Roman"/>
                <w:b/>
                <w:sz w:val="24"/>
                <w:szCs w:val="24"/>
                <w:lang w:eastAsia="ru-RU"/>
              </w:rPr>
              <w:t>№</w:t>
            </w:r>
          </w:p>
        </w:tc>
        <w:tc>
          <w:tcPr>
            <w:tcW w:w="3585" w:type="dxa"/>
          </w:tcPr>
          <w:p w:rsidR="00CA365F" w:rsidRPr="002C375B" w:rsidRDefault="002C375B" w:rsidP="002C375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Наименование т</w:t>
            </w:r>
            <w:r w:rsidR="00CA365F" w:rsidRPr="00CA365F">
              <w:rPr>
                <w:rFonts w:ascii="Times New Roman" w:eastAsia="Times New Roman" w:hAnsi="Times New Roman" w:cs="Times New Roman"/>
                <w:b/>
                <w:sz w:val="24"/>
                <w:szCs w:val="24"/>
                <w:lang w:eastAsia="ru-RU"/>
              </w:rPr>
              <w:t>ем</w:t>
            </w:r>
            <w:r>
              <w:rPr>
                <w:rFonts w:ascii="Times New Roman" w:eastAsia="Times New Roman" w:hAnsi="Times New Roman" w:cs="Times New Roman"/>
                <w:b/>
                <w:sz w:val="24"/>
                <w:szCs w:val="24"/>
                <w:lang w:val="kk-KZ" w:eastAsia="ru-RU"/>
              </w:rPr>
              <w:t xml:space="preserve"> </w:t>
            </w:r>
            <w:r>
              <w:rPr>
                <w:rFonts w:ascii="Times New Roman" w:hAnsi="Times New Roman" w:cs="Times New Roman"/>
                <w:b/>
                <w:sz w:val="24"/>
                <w:szCs w:val="24"/>
              </w:rPr>
              <w:t>аудиторных занятий</w:t>
            </w:r>
          </w:p>
        </w:tc>
        <w:tc>
          <w:tcPr>
            <w:tcW w:w="4603" w:type="dxa"/>
          </w:tcPr>
          <w:p w:rsidR="00CA365F" w:rsidRPr="00CA365F" w:rsidRDefault="00CA365F" w:rsidP="00CA365F">
            <w:pPr>
              <w:spacing w:after="0" w:line="240" w:lineRule="auto"/>
              <w:jc w:val="center"/>
              <w:rPr>
                <w:rFonts w:ascii="Times New Roman" w:eastAsia="Times New Roman" w:hAnsi="Times New Roman" w:cs="Times New Roman"/>
                <w:b/>
                <w:sz w:val="24"/>
                <w:szCs w:val="24"/>
                <w:lang w:eastAsia="ru-RU"/>
              </w:rPr>
            </w:pPr>
            <w:r w:rsidRPr="00CA365F">
              <w:rPr>
                <w:rFonts w:ascii="Times New Roman" w:eastAsia="Times New Roman" w:hAnsi="Times New Roman" w:cs="Times New Roman"/>
                <w:b/>
                <w:sz w:val="24"/>
                <w:szCs w:val="24"/>
                <w:lang w:eastAsia="ru-RU"/>
              </w:rPr>
              <w:t>Краткое содержание</w:t>
            </w:r>
          </w:p>
        </w:tc>
        <w:tc>
          <w:tcPr>
            <w:tcW w:w="1110" w:type="dxa"/>
            <w:tcBorders>
              <w:left w:val="single" w:sz="4" w:space="0" w:color="auto"/>
            </w:tcBorders>
          </w:tcPr>
          <w:p w:rsidR="00CA365F" w:rsidRPr="00CA365F" w:rsidRDefault="00CA365F" w:rsidP="00CA365F">
            <w:pPr>
              <w:spacing w:after="0" w:line="240" w:lineRule="auto"/>
              <w:jc w:val="center"/>
              <w:rPr>
                <w:rFonts w:ascii="Times New Roman" w:eastAsia="Times New Roman" w:hAnsi="Times New Roman" w:cs="Times New Roman"/>
                <w:b/>
                <w:sz w:val="24"/>
                <w:szCs w:val="24"/>
                <w:lang w:eastAsia="ru-RU"/>
              </w:rPr>
            </w:pPr>
            <w:r w:rsidRPr="00CA365F">
              <w:rPr>
                <w:rFonts w:ascii="Times New Roman" w:eastAsia="Times New Roman" w:hAnsi="Times New Roman" w:cs="Times New Roman"/>
                <w:b/>
                <w:sz w:val="24"/>
                <w:szCs w:val="24"/>
                <w:lang w:eastAsia="ru-RU"/>
              </w:rPr>
              <w:t>Кол-во часов</w:t>
            </w:r>
          </w:p>
        </w:tc>
      </w:tr>
      <w:tr w:rsidR="00CA365F" w:rsidRPr="00CA365F" w:rsidTr="00CC048F">
        <w:trPr>
          <w:trHeight w:val="557"/>
        </w:trPr>
        <w:tc>
          <w:tcPr>
            <w:tcW w:w="556" w:type="dxa"/>
            <w:shd w:val="clear" w:color="auto" w:fill="auto"/>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1</w:t>
            </w:r>
          </w:p>
        </w:tc>
        <w:tc>
          <w:tcPr>
            <w:tcW w:w="3585"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tabs>
                <w:tab w:val="center" w:pos="4962"/>
              </w:tabs>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Введение. Методы клинического обследования и диагностики больного на догоспитальном этапе в экстренных случаях.</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Методы клинического исследования и диагностики больного на догоспитальном этапе в экстренных случаях.</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center"/>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2</w:t>
            </w:r>
          </w:p>
        </w:tc>
      </w:tr>
      <w:tr w:rsidR="00CA365F" w:rsidRPr="00CA365F" w:rsidTr="00CC048F">
        <w:trPr>
          <w:trHeight w:val="557"/>
        </w:trPr>
        <w:tc>
          <w:tcPr>
            <w:tcW w:w="556" w:type="dxa"/>
            <w:shd w:val="clear" w:color="auto" w:fill="auto"/>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2</w:t>
            </w:r>
          </w:p>
        </w:tc>
        <w:tc>
          <w:tcPr>
            <w:tcW w:w="3585"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tabs>
                <w:tab w:val="center" w:pos="4962"/>
              </w:tabs>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Терминальные состояния.  Методы сердечно-легочной реанимации.</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Оценка состояния больного в терминальных состояниях.</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center"/>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2</w:t>
            </w:r>
          </w:p>
        </w:tc>
      </w:tr>
      <w:tr w:rsidR="00CA365F" w:rsidRPr="00CA365F" w:rsidTr="00CC048F">
        <w:trPr>
          <w:trHeight w:val="557"/>
        </w:trPr>
        <w:tc>
          <w:tcPr>
            <w:tcW w:w="556" w:type="dxa"/>
            <w:shd w:val="clear" w:color="auto" w:fill="auto"/>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3</w:t>
            </w:r>
          </w:p>
        </w:tc>
        <w:tc>
          <w:tcPr>
            <w:tcW w:w="3585"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457EE1" w:rsidP="00CA365F">
            <w:pPr>
              <w:tabs>
                <w:tab w:val="center" w:pos="4962"/>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Экстренный </w:t>
            </w:r>
            <w:r w:rsidR="00CA365F" w:rsidRPr="00CA365F">
              <w:rPr>
                <w:rFonts w:ascii="Times New Roman" w:eastAsia="Times New Roman" w:hAnsi="Times New Roman" w:cs="Times New Roman"/>
                <w:sz w:val="24"/>
                <w:szCs w:val="24"/>
                <w:lang w:val="kk-KZ" w:eastAsia="ru-RU"/>
              </w:rPr>
              <w:t xml:space="preserve"> сестринский уход при обезболивании, травмах (открытых, закрытых). Десмургия. Травмы. Транспортная иммобилизация.</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Знакомство с механизмом возникновения травмы. Экстренный сестринский уход за травмами Десмургия. Травмы. Транспортная иммобилизация.</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center"/>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2</w:t>
            </w:r>
          </w:p>
        </w:tc>
      </w:tr>
      <w:tr w:rsidR="00CA365F" w:rsidRPr="00CA365F" w:rsidTr="00CC048F">
        <w:trPr>
          <w:trHeight w:val="557"/>
        </w:trPr>
        <w:tc>
          <w:tcPr>
            <w:tcW w:w="556" w:type="dxa"/>
            <w:shd w:val="clear" w:color="auto" w:fill="auto"/>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4</w:t>
            </w:r>
          </w:p>
        </w:tc>
        <w:tc>
          <w:tcPr>
            <w:tcW w:w="3585"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tabs>
                <w:tab w:val="center" w:pos="4962"/>
              </w:tabs>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 xml:space="preserve">Оказание </w:t>
            </w:r>
            <w:r w:rsidR="001A00BA">
              <w:rPr>
                <w:rFonts w:ascii="Times New Roman" w:eastAsia="Times New Roman" w:hAnsi="Times New Roman" w:cs="Times New Roman"/>
                <w:sz w:val="24"/>
                <w:szCs w:val="24"/>
                <w:lang w:val="kk-KZ" w:eastAsia="ru-RU"/>
              </w:rPr>
              <w:t>экстренной</w:t>
            </w:r>
            <w:r w:rsidR="001A00BA" w:rsidRPr="00CA365F">
              <w:rPr>
                <w:rFonts w:ascii="Times New Roman" w:eastAsia="Times New Roman" w:hAnsi="Times New Roman" w:cs="Times New Roman"/>
                <w:sz w:val="24"/>
                <w:szCs w:val="24"/>
                <w:lang w:val="kk-KZ" w:eastAsia="ru-RU"/>
              </w:rPr>
              <w:t xml:space="preserve"> </w:t>
            </w:r>
            <w:r w:rsidRPr="00CA365F">
              <w:rPr>
                <w:rFonts w:ascii="Times New Roman" w:eastAsia="Times New Roman" w:hAnsi="Times New Roman" w:cs="Times New Roman"/>
                <w:sz w:val="24"/>
                <w:szCs w:val="24"/>
                <w:lang w:val="kk-KZ" w:eastAsia="ru-RU"/>
              </w:rPr>
              <w:t>сестринской помощи при кровотечениях и гемостазе.</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Научиться определять типы кровотечений, симптомы скрытого внутреннего кровотечения, определять масштаб кровопотери.</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center"/>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2</w:t>
            </w:r>
          </w:p>
        </w:tc>
      </w:tr>
      <w:tr w:rsidR="00CA365F" w:rsidRPr="00CA365F" w:rsidTr="00CC048F">
        <w:trPr>
          <w:trHeight w:val="557"/>
        </w:trPr>
        <w:tc>
          <w:tcPr>
            <w:tcW w:w="556" w:type="dxa"/>
            <w:shd w:val="clear" w:color="auto" w:fill="auto"/>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5</w:t>
            </w:r>
          </w:p>
        </w:tc>
        <w:tc>
          <w:tcPr>
            <w:tcW w:w="3585"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1A00BA" w:rsidP="00CA365F">
            <w:pPr>
              <w:tabs>
                <w:tab w:val="center" w:pos="4962"/>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Экстренный </w:t>
            </w:r>
            <w:r w:rsidR="00CA365F" w:rsidRPr="00CA365F">
              <w:rPr>
                <w:rFonts w:ascii="Times New Roman" w:eastAsia="Times New Roman" w:hAnsi="Times New Roman" w:cs="Times New Roman"/>
                <w:sz w:val="24"/>
                <w:szCs w:val="24"/>
                <w:lang w:val="kk-KZ" w:eastAsia="ru-RU"/>
              </w:rPr>
              <w:t xml:space="preserve"> сестринский уход в случае ожогов.</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Знание стадий тяжести ожоговых и обморожений, определение площади поражения, владение навыками оказания экстренного сестринского ухода.</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center"/>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2</w:t>
            </w:r>
          </w:p>
        </w:tc>
      </w:tr>
      <w:tr w:rsidR="00CA365F" w:rsidRPr="00CA365F" w:rsidTr="00CC048F">
        <w:trPr>
          <w:trHeight w:val="557"/>
        </w:trPr>
        <w:tc>
          <w:tcPr>
            <w:tcW w:w="556" w:type="dxa"/>
            <w:shd w:val="clear" w:color="auto" w:fill="auto"/>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6</w:t>
            </w:r>
          </w:p>
        </w:tc>
        <w:tc>
          <w:tcPr>
            <w:tcW w:w="3585"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tabs>
                <w:tab w:val="center" w:pos="4962"/>
              </w:tabs>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eastAsia="ru-RU"/>
              </w:rPr>
              <w:t>Острая</w:t>
            </w:r>
            <w:r w:rsidRPr="00CA365F">
              <w:rPr>
                <w:rFonts w:ascii="Times New Roman" w:eastAsia="Times New Roman" w:hAnsi="Times New Roman" w:cs="Times New Roman"/>
                <w:sz w:val="24"/>
                <w:szCs w:val="24"/>
                <w:lang w:val="kk-KZ" w:eastAsia="ru-RU"/>
              </w:rPr>
              <w:t xml:space="preserve"> </w:t>
            </w:r>
            <w:r w:rsidRPr="00CA365F">
              <w:rPr>
                <w:rFonts w:ascii="Times New Roman" w:eastAsia="Times New Roman" w:hAnsi="Times New Roman" w:cs="Times New Roman"/>
                <w:sz w:val="24"/>
                <w:szCs w:val="24"/>
                <w:lang w:eastAsia="ru-RU"/>
              </w:rPr>
              <w:t>дыхательная</w:t>
            </w:r>
            <w:r w:rsidRPr="00CA365F">
              <w:rPr>
                <w:rFonts w:ascii="Times New Roman" w:eastAsia="Times New Roman" w:hAnsi="Times New Roman" w:cs="Times New Roman"/>
                <w:sz w:val="24"/>
                <w:szCs w:val="24"/>
                <w:lang w:val="kk-KZ" w:eastAsia="ru-RU"/>
              </w:rPr>
              <w:t xml:space="preserve"> </w:t>
            </w:r>
            <w:r w:rsidRPr="00CA365F">
              <w:rPr>
                <w:rFonts w:ascii="Times New Roman" w:eastAsia="Times New Roman" w:hAnsi="Times New Roman" w:cs="Times New Roman"/>
                <w:sz w:val="24"/>
                <w:szCs w:val="24"/>
                <w:lang w:eastAsia="ru-RU"/>
              </w:rPr>
              <w:t>недостаточность. Коникотомия</w:t>
            </w:r>
            <w:r w:rsidRPr="00CA365F">
              <w:rPr>
                <w:rFonts w:ascii="Times New Roman" w:eastAsia="Times New Roman" w:hAnsi="Times New Roman" w:cs="Times New Roman"/>
                <w:sz w:val="24"/>
                <w:szCs w:val="24"/>
                <w:lang w:val="kk-KZ" w:eastAsia="ru-RU"/>
              </w:rPr>
              <w:t>.</w:t>
            </w:r>
            <w:r w:rsidR="00AE3FE9" w:rsidRPr="00CA365F">
              <w:rPr>
                <w:rFonts w:ascii="Times New Roman" w:eastAsia="Times New Roman" w:hAnsi="Times New Roman" w:cs="Times New Roman"/>
                <w:b/>
                <w:sz w:val="24"/>
                <w:szCs w:val="24"/>
                <w:lang w:val="kk-KZ" w:eastAsia="ru-RU"/>
              </w:rPr>
              <w:t xml:space="preserve"> Рубежный контроль № 1</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 xml:space="preserve">Обучение методам оказания </w:t>
            </w:r>
            <w:r w:rsidR="001A00BA">
              <w:rPr>
                <w:rFonts w:ascii="Times New Roman" w:eastAsia="Times New Roman" w:hAnsi="Times New Roman" w:cs="Times New Roman"/>
                <w:sz w:val="24"/>
                <w:szCs w:val="24"/>
                <w:lang w:val="kk-KZ" w:eastAsia="ru-RU"/>
              </w:rPr>
              <w:t>экстренной</w:t>
            </w:r>
            <w:r w:rsidRPr="00CA365F">
              <w:rPr>
                <w:rFonts w:ascii="Times New Roman" w:eastAsia="Times New Roman" w:hAnsi="Times New Roman" w:cs="Times New Roman"/>
                <w:sz w:val="24"/>
                <w:szCs w:val="24"/>
                <w:lang w:val="kk-KZ" w:eastAsia="ru-RU"/>
              </w:rPr>
              <w:t xml:space="preserve"> сестринской помощи при удушье или асфиксии.</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center"/>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2</w:t>
            </w:r>
          </w:p>
        </w:tc>
      </w:tr>
      <w:tr w:rsidR="00CA365F" w:rsidRPr="00CA365F" w:rsidTr="00CC048F">
        <w:trPr>
          <w:trHeight w:val="557"/>
        </w:trPr>
        <w:tc>
          <w:tcPr>
            <w:tcW w:w="556" w:type="dxa"/>
            <w:shd w:val="clear" w:color="auto" w:fill="auto"/>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7</w:t>
            </w:r>
          </w:p>
        </w:tc>
        <w:tc>
          <w:tcPr>
            <w:tcW w:w="3585"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1A00BA" w:rsidP="00CA365F">
            <w:pPr>
              <w:tabs>
                <w:tab w:val="center" w:pos="4962"/>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Экстренная</w:t>
            </w:r>
            <w:r w:rsidR="00CA365F" w:rsidRPr="00CA365F">
              <w:rPr>
                <w:rFonts w:ascii="Times New Roman" w:eastAsia="Times New Roman" w:hAnsi="Times New Roman" w:cs="Times New Roman"/>
                <w:sz w:val="24"/>
                <w:szCs w:val="24"/>
                <w:lang w:val="kk-KZ" w:eastAsia="ru-RU"/>
              </w:rPr>
              <w:t xml:space="preserve"> сестринская помощь при острой сердечной недостаточности.</w:t>
            </w:r>
          </w:p>
          <w:p w:rsidR="00CA365F" w:rsidRPr="00CA365F" w:rsidRDefault="00CA365F" w:rsidP="00CA365F">
            <w:pPr>
              <w:tabs>
                <w:tab w:val="center" w:pos="4962"/>
              </w:tabs>
              <w:spacing w:after="0" w:line="240" w:lineRule="auto"/>
              <w:jc w:val="both"/>
              <w:rPr>
                <w:rFonts w:ascii="Times New Roman" w:eastAsia="Times New Roman" w:hAnsi="Times New Roman" w:cs="Times New Roman"/>
                <w:sz w:val="24"/>
                <w:szCs w:val="24"/>
                <w:lang w:val="kk-KZ" w:eastAsia="ru-RU"/>
              </w:rPr>
            </w:pPr>
          </w:p>
          <w:p w:rsidR="00CA365F" w:rsidRPr="00CA365F" w:rsidRDefault="00CA365F" w:rsidP="00CA365F">
            <w:pPr>
              <w:tabs>
                <w:tab w:val="center" w:pos="4962"/>
              </w:tabs>
              <w:spacing w:after="0" w:line="240" w:lineRule="auto"/>
              <w:jc w:val="both"/>
              <w:rPr>
                <w:rFonts w:ascii="Times New Roman" w:eastAsia="Times New Roman" w:hAnsi="Times New Roman" w:cs="Times New Roman"/>
                <w:sz w:val="24"/>
                <w:szCs w:val="24"/>
                <w:lang w:val="kk-KZ" w:eastAsia="ru-RU"/>
              </w:rPr>
            </w:pP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 xml:space="preserve">Принципы </w:t>
            </w:r>
            <w:r w:rsidR="001A00BA">
              <w:rPr>
                <w:rFonts w:ascii="Times New Roman" w:eastAsia="Times New Roman" w:hAnsi="Times New Roman" w:cs="Times New Roman"/>
                <w:sz w:val="24"/>
                <w:szCs w:val="24"/>
                <w:lang w:val="kk-KZ" w:eastAsia="ru-RU"/>
              </w:rPr>
              <w:t>экстренной</w:t>
            </w:r>
            <w:r w:rsidRPr="00CA365F">
              <w:rPr>
                <w:rFonts w:ascii="Times New Roman" w:eastAsia="Times New Roman" w:hAnsi="Times New Roman" w:cs="Times New Roman"/>
                <w:sz w:val="24"/>
                <w:szCs w:val="24"/>
                <w:lang w:val="kk-KZ" w:eastAsia="ru-RU"/>
              </w:rPr>
              <w:t xml:space="preserve"> сестринской помощи при острой сердечной недостаточности. </w:t>
            </w:r>
            <w:r w:rsidR="001A00BA">
              <w:rPr>
                <w:rFonts w:ascii="Times New Roman" w:eastAsia="Times New Roman" w:hAnsi="Times New Roman" w:cs="Times New Roman"/>
                <w:sz w:val="24"/>
                <w:szCs w:val="24"/>
                <w:lang w:val="kk-KZ" w:eastAsia="ru-RU"/>
              </w:rPr>
              <w:t xml:space="preserve">Экстренная </w:t>
            </w:r>
            <w:r w:rsidRPr="00CA365F">
              <w:rPr>
                <w:rFonts w:ascii="Times New Roman" w:eastAsia="Times New Roman" w:hAnsi="Times New Roman" w:cs="Times New Roman"/>
                <w:sz w:val="24"/>
                <w:szCs w:val="24"/>
                <w:lang w:val="kk-KZ" w:eastAsia="ru-RU"/>
              </w:rPr>
              <w:t xml:space="preserve"> сестринская помощь при острой сердечной недостаточности.</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center"/>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2</w:t>
            </w:r>
          </w:p>
        </w:tc>
      </w:tr>
      <w:tr w:rsidR="00CA365F" w:rsidRPr="00CA365F" w:rsidTr="00CC048F">
        <w:trPr>
          <w:trHeight w:val="557"/>
        </w:trPr>
        <w:tc>
          <w:tcPr>
            <w:tcW w:w="556" w:type="dxa"/>
            <w:shd w:val="clear" w:color="auto" w:fill="auto"/>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8</w:t>
            </w:r>
          </w:p>
        </w:tc>
        <w:tc>
          <w:tcPr>
            <w:tcW w:w="3585"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1A00BA" w:rsidP="00CA365F">
            <w:pPr>
              <w:tabs>
                <w:tab w:val="center" w:pos="4962"/>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Экстренная</w:t>
            </w:r>
            <w:r w:rsidR="00CA365F" w:rsidRPr="00CA365F">
              <w:rPr>
                <w:rFonts w:ascii="Times New Roman" w:eastAsia="Times New Roman" w:hAnsi="Times New Roman" w:cs="Times New Roman"/>
                <w:sz w:val="24"/>
                <w:szCs w:val="24"/>
                <w:lang w:val="kk-KZ" w:eastAsia="ru-RU"/>
              </w:rPr>
              <w:t xml:space="preserve"> сестринская помощь при гипертоническом кризе.</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 xml:space="preserve">Обучение принципам оказания </w:t>
            </w:r>
            <w:r w:rsidR="001A00BA">
              <w:rPr>
                <w:rFonts w:ascii="Times New Roman" w:eastAsia="Times New Roman" w:hAnsi="Times New Roman" w:cs="Times New Roman"/>
                <w:sz w:val="24"/>
                <w:szCs w:val="24"/>
                <w:lang w:val="kk-KZ" w:eastAsia="ru-RU"/>
              </w:rPr>
              <w:t>экстренной</w:t>
            </w:r>
            <w:r w:rsidRPr="00CA365F">
              <w:rPr>
                <w:rFonts w:ascii="Times New Roman" w:eastAsia="Times New Roman" w:hAnsi="Times New Roman" w:cs="Times New Roman"/>
                <w:sz w:val="24"/>
                <w:szCs w:val="24"/>
                <w:lang w:val="kk-KZ" w:eastAsia="ru-RU"/>
              </w:rPr>
              <w:t xml:space="preserve"> сестринской помощи при </w:t>
            </w:r>
            <w:r w:rsidRPr="00CA365F">
              <w:rPr>
                <w:rFonts w:ascii="Times New Roman" w:eastAsia="Times New Roman" w:hAnsi="Times New Roman" w:cs="Times New Roman"/>
                <w:sz w:val="24"/>
                <w:szCs w:val="24"/>
                <w:lang w:val="kk-KZ" w:eastAsia="ru-RU"/>
              </w:rPr>
              <w:lastRenderedPageBreak/>
              <w:t>гипертоническом кризе.</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center"/>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lastRenderedPageBreak/>
              <w:t>2</w:t>
            </w:r>
          </w:p>
        </w:tc>
      </w:tr>
      <w:tr w:rsidR="00CA365F" w:rsidRPr="00CA365F" w:rsidTr="00CC048F">
        <w:trPr>
          <w:trHeight w:val="557"/>
        </w:trPr>
        <w:tc>
          <w:tcPr>
            <w:tcW w:w="556" w:type="dxa"/>
            <w:shd w:val="clear" w:color="auto" w:fill="auto"/>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lastRenderedPageBreak/>
              <w:t>9</w:t>
            </w:r>
          </w:p>
        </w:tc>
        <w:tc>
          <w:tcPr>
            <w:tcW w:w="3585"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1A00BA" w:rsidP="00CA365F">
            <w:pPr>
              <w:tabs>
                <w:tab w:val="center" w:pos="4962"/>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Экстренная</w:t>
            </w:r>
            <w:r w:rsidR="00CA365F" w:rsidRPr="00CA365F">
              <w:rPr>
                <w:rFonts w:ascii="Times New Roman" w:eastAsia="Times New Roman" w:hAnsi="Times New Roman" w:cs="Times New Roman"/>
                <w:sz w:val="24"/>
                <w:szCs w:val="24"/>
                <w:lang w:val="kk-KZ" w:eastAsia="ru-RU"/>
              </w:rPr>
              <w:t xml:space="preserve"> сестринская помощь при аллергических реакциях. Анафилактический шок.</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 xml:space="preserve">Различать клинические симптоматики острых аллергических реакций и знать правила оказания </w:t>
            </w:r>
            <w:r w:rsidR="001A00BA">
              <w:rPr>
                <w:rFonts w:ascii="Times New Roman" w:eastAsia="Times New Roman" w:hAnsi="Times New Roman" w:cs="Times New Roman"/>
                <w:sz w:val="24"/>
                <w:szCs w:val="24"/>
                <w:lang w:val="kk-KZ" w:eastAsia="ru-RU"/>
              </w:rPr>
              <w:t>экстренной</w:t>
            </w:r>
            <w:r w:rsidR="001A00BA" w:rsidRPr="00CA365F">
              <w:rPr>
                <w:rFonts w:ascii="Times New Roman" w:eastAsia="Times New Roman" w:hAnsi="Times New Roman" w:cs="Times New Roman"/>
                <w:sz w:val="24"/>
                <w:szCs w:val="24"/>
                <w:lang w:val="kk-KZ" w:eastAsia="ru-RU"/>
              </w:rPr>
              <w:t xml:space="preserve"> </w:t>
            </w:r>
            <w:r w:rsidRPr="00CA365F">
              <w:rPr>
                <w:rFonts w:ascii="Times New Roman" w:eastAsia="Times New Roman" w:hAnsi="Times New Roman" w:cs="Times New Roman"/>
                <w:sz w:val="24"/>
                <w:szCs w:val="24"/>
                <w:lang w:val="kk-KZ" w:eastAsia="ru-RU"/>
              </w:rPr>
              <w:t>медицинской помощи таким больным.</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center"/>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2</w:t>
            </w:r>
          </w:p>
        </w:tc>
      </w:tr>
      <w:tr w:rsidR="00CA365F" w:rsidRPr="00CA365F" w:rsidTr="00CC048F">
        <w:trPr>
          <w:trHeight w:val="557"/>
        </w:trPr>
        <w:tc>
          <w:tcPr>
            <w:tcW w:w="556" w:type="dxa"/>
            <w:shd w:val="clear" w:color="auto" w:fill="auto"/>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10</w:t>
            </w:r>
          </w:p>
        </w:tc>
        <w:tc>
          <w:tcPr>
            <w:tcW w:w="3585"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1A00BA" w:rsidP="00CA365F">
            <w:pPr>
              <w:tabs>
                <w:tab w:val="center" w:pos="4962"/>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Экстренный</w:t>
            </w:r>
            <w:r w:rsidR="00CA365F" w:rsidRPr="00CA365F">
              <w:rPr>
                <w:rFonts w:ascii="Times New Roman" w:eastAsia="Times New Roman" w:hAnsi="Times New Roman" w:cs="Times New Roman"/>
                <w:sz w:val="24"/>
                <w:szCs w:val="24"/>
                <w:lang w:val="kk-KZ" w:eastAsia="ru-RU"/>
              </w:rPr>
              <w:t xml:space="preserve"> сестринский уход при обмороках и коллапсе.</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tabs>
                <w:tab w:val="center" w:pos="4962"/>
              </w:tabs>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Основные виды нарушений сознания у потерпевших и внезапных больных, общие принципы оказания экстренной помощи больным или потерпевшим.</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AE3FE9" w:rsidP="00CA365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r>
      <w:tr w:rsidR="00CA365F" w:rsidRPr="00CA365F" w:rsidTr="00CC048F">
        <w:trPr>
          <w:trHeight w:val="557"/>
        </w:trPr>
        <w:tc>
          <w:tcPr>
            <w:tcW w:w="556" w:type="dxa"/>
            <w:shd w:val="clear" w:color="auto" w:fill="auto"/>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11</w:t>
            </w:r>
          </w:p>
        </w:tc>
        <w:tc>
          <w:tcPr>
            <w:tcW w:w="3585"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C048F">
            <w:pPr>
              <w:tabs>
                <w:tab w:val="center" w:pos="4962"/>
              </w:tabs>
              <w:spacing w:after="0" w:line="240" w:lineRule="auto"/>
              <w:jc w:val="both"/>
              <w:rPr>
                <w:rFonts w:ascii="Times New Roman" w:eastAsia="Times New Roman" w:hAnsi="Times New Roman" w:cs="Times New Roman"/>
                <w:bCs/>
                <w:sz w:val="24"/>
                <w:szCs w:val="24"/>
                <w:lang w:val="kk-KZ" w:eastAsia="ru-RU"/>
              </w:rPr>
            </w:pPr>
            <w:r w:rsidRPr="00CA365F">
              <w:rPr>
                <w:rFonts w:ascii="Times New Roman" w:eastAsia="Times New Roman" w:hAnsi="Times New Roman" w:cs="Times New Roman"/>
                <w:sz w:val="24"/>
                <w:szCs w:val="24"/>
                <w:lang w:val="kk-KZ" w:eastAsia="ru-RU"/>
              </w:rPr>
              <w:t>Принципы оказания помощи при острых нарушениях мозгового кровообращения.</w:t>
            </w:r>
            <w:r w:rsidR="00AE3FE9" w:rsidRPr="00CA365F">
              <w:rPr>
                <w:rFonts w:ascii="Times New Roman" w:eastAsia="Times New Roman" w:hAnsi="Times New Roman" w:cs="Times New Roman"/>
                <w:b/>
                <w:sz w:val="24"/>
                <w:szCs w:val="24"/>
                <w:lang w:val="kk-KZ" w:eastAsia="ru-RU"/>
              </w:rPr>
              <w:t xml:space="preserve"> Рубежный контроль № 2</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 xml:space="preserve">Принципы оказания помощи при острых нарушениях мозгового кровообращения. Классификация, клиника, диагностика. Принципы </w:t>
            </w:r>
            <w:r w:rsidR="001A00BA">
              <w:rPr>
                <w:rFonts w:ascii="Times New Roman" w:eastAsia="Times New Roman" w:hAnsi="Times New Roman" w:cs="Times New Roman"/>
                <w:sz w:val="24"/>
                <w:szCs w:val="24"/>
                <w:lang w:val="kk-KZ" w:eastAsia="ru-RU"/>
              </w:rPr>
              <w:t>экстренного</w:t>
            </w:r>
            <w:r w:rsidRPr="00CA365F">
              <w:rPr>
                <w:rFonts w:ascii="Times New Roman" w:eastAsia="Times New Roman" w:hAnsi="Times New Roman" w:cs="Times New Roman"/>
                <w:sz w:val="24"/>
                <w:szCs w:val="24"/>
                <w:lang w:val="kk-KZ" w:eastAsia="ru-RU"/>
              </w:rPr>
              <w:t xml:space="preserve"> сестринского ухода.</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AE3FE9" w:rsidP="00CA365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r>
      <w:tr w:rsidR="00CA365F" w:rsidRPr="00CA365F" w:rsidTr="00CC048F">
        <w:trPr>
          <w:trHeight w:val="557"/>
        </w:trPr>
        <w:tc>
          <w:tcPr>
            <w:tcW w:w="556" w:type="dxa"/>
            <w:shd w:val="clear" w:color="auto" w:fill="auto"/>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12</w:t>
            </w:r>
          </w:p>
        </w:tc>
        <w:tc>
          <w:tcPr>
            <w:tcW w:w="3585"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tabs>
                <w:tab w:val="center" w:pos="4962"/>
              </w:tabs>
              <w:spacing w:after="0" w:line="240" w:lineRule="auto"/>
              <w:jc w:val="both"/>
              <w:rPr>
                <w:rFonts w:ascii="Times New Roman" w:eastAsia="Times New Roman" w:hAnsi="Times New Roman" w:cs="Times New Roman"/>
                <w:noProof/>
                <w:color w:val="000000"/>
                <w:sz w:val="24"/>
                <w:szCs w:val="24"/>
                <w:lang w:val="kk-KZ" w:eastAsia="ru-RU"/>
              </w:rPr>
            </w:pPr>
            <w:r w:rsidRPr="00CA365F">
              <w:rPr>
                <w:rFonts w:ascii="Times New Roman" w:eastAsia="Times New Roman" w:hAnsi="Times New Roman" w:cs="Times New Roman"/>
                <w:noProof/>
                <w:color w:val="000000"/>
                <w:sz w:val="24"/>
                <w:szCs w:val="24"/>
                <w:lang w:val="kk-KZ" w:eastAsia="ru-RU"/>
              </w:rPr>
              <w:t>Трагические события: электротравма, утопление, удушающая асфиксия, перегрев, сестринский уход при простуде.</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 xml:space="preserve">Несчастные случаи: электротравма, утопление, удушающая асфиксия, перегрев, сестринский уход при простуде. Классификация, клиника, диагностика. Принципы </w:t>
            </w:r>
            <w:r w:rsidR="001A00BA">
              <w:rPr>
                <w:rFonts w:ascii="Times New Roman" w:eastAsia="Times New Roman" w:hAnsi="Times New Roman" w:cs="Times New Roman"/>
                <w:sz w:val="24"/>
                <w:szCs w:val="24"/>
                <w:lang w:val="kk-KZ" w:eastAsia="ru-RU"/>
              </w:rPr>
              <w:t>экстренного</w:t>
            </w:r>
            <w:r w:rsidRPr="00CA365F">
              <w:rPr>
                <w:rFonts w:ascii="Times New Roman" w:eastAsia="Times New Roman" w:hAnsi="Times New Roman" w:cs="Times New Roman"/>
                <w:sz w:val="24"/>
                <w:szCs w:val="24"/>
                <w:lang w:val="kk-KZ" w:eastAsia="ru-RU"/>
              </w:rPr>
              <w:t xml:space="preserve"> сестринского ухода.</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AE3FE9" w:rsidP="00CA365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r>
      <w:tr w:rsidR="00CA365F" w:rsidRPr="00CA365F" w:rsidTr="00CC048F">
        <w:trPr>
          <w:trHeight w:val="70"/>
        </w:trPr>
        <w:tc>
          <w:tcPr>
            <w:tcW w:w="8744" w:type="dxa"/>
            <w:gridSpan w:val="3"/>
            <w:tcBorders>
              <w:right w:val="single" w:sz="4" w:space="0" w:color="000000"/>
            </w:tcBorders>
            <w:shd w:val="clear" w:color="auto" w:fill="auto"/>
          </w:tcPr>
          <w:p w:rsidR="00CA365F" w:rsidRPr="00CA365F" w:rsidRDefault="00CC048F" w:rsidP="00CA365F">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CA365F" w:rsidRPr="00CA365F">
              <w:rPr>
                <w:rFonts w:ascii="Times New Roman" w:eastAsia="Times New Roman" w:hAnsi="Times New Roman" w:cs="Times New Roman"/>
                <w:b/>
                <w:sz w:val="24"/>
                <w:szCs w:val="24"/>
                <w:lang w:val="kk-KZ" w:eastAsia="ru-RU"/>
              </w:rPr>
              <w:t>Всего:</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CA365F" w:rsidP="00CA365F">
            <w:pPr>
              <w:spacing w:after="0" w:line="240" w:lineRule="auto"/>
              <w:jc w:val="center"/>
              <w:rPr>
                <w:rFonts w:ascii="Times New Roman" w:eastAsia="Times New Roman" w:hAnsi="Times New Roman" w:cs="Times New Roman"/>
                <w:b/>
                <w:sz w:val="24"/>
                <w:szCs w:val="24"/>
                <w:lang w:val="kk-KZ" w:eastAsia="ru-RU"/>
              </w:rPr>
            </w:pPr>
            <w:r w:rsidRPr="00CA365F">
              <w:rPr>
                <w:rFonts w:ascii="Times New Roman" w:eastAsia="Times New Roman" w:hAnsi="Times New Roman" w:cs="Times New Roman"/>
                <w:b/>
                <w:sz w:val="24"/>
                <w:szCs w:val="24"/>
                <w:lang w:val="kk-KZ" w:eastAsia="ru-RU"/>
              </w:rPr>
              <w:t>24</w:t>
            </w:r>
          </w:p>
        </w:tc>
      </w:tr>
    </w:tbl>
    <w:p w:rsidR="00C15DD8" w:rsidRPr="000F0AC7" w:rsidRDefault="00C15DD8" w:rsidP="00340311">
      <w:pPr>
        <w:tabs>
          <w:tab w:val="left" w:pos="3195"/>
        </w:tabs>
        <w:spacing w:after="0" w:line="240" w:lineRule="auto"/>
        <w:rPr>
          <w:rFonts w:ascii="Times New Roman" w:eastAsia="Times New Roman" w:hAnsi="Times New Roman" w:cs="Times New Roman"/>
          <w:b/>
          <w:sz w:val="24"/>
          <w:szCs w:val="24"/>
          <w:lang w:eastAsia="ru-RU"/>
        </w:rPr>
      </w:pPr>
    </w:p>
    <w:p w:rsidR="00340311" w:rsidRPr="000F0AC7" w:rsidRDefault="007715DC" w:rsidP="00C15DD8">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1.8</w:t>
      </w:r>
      <w:r w:rsidR="003E1FFE" w:rsidRPr="000F0AC7">
        <w:rPr>
          <w:rFonts w:ascii="Times New Roman" w:eastAsia="Times New Roman" w:hAnsi="Times New Roman" w:cs="Times New Roman"/>
          <w:b/>
          <w:color w:val="000000" w:themeColor="text1"/>
          <w:sz w:val="24"/>
          <w:szCs w:val="24"/>
          <w:lang w:eastAsia="ru-RU"/>
        </w:rPr>
        <w:t>.</w:t>
      </w:r>
      <w:r w:rsidR="00340311" w:rsidRPr="000F0AC7">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val="kk-KZ" w:eastAsia="ru-RU"/>
        </w:rPr>
        <w:t>Методы обучения и преподавания</w:t>
      </w:r>
      <w:r w:rsidR="00340311" w:rsidRPr="000F0AC7">
        <w:rPr>
          <w:rFonts w:ascii="Times New Roman" w:eastAsia="Times New Roman" w:hAnsi="Times New Roman" w:cs="Times New Roman"/>
          <w:b/>
          <w:color w:val="000000" w:themeColor="text1"/>
          <w:sz w:val="24"/>
          <w:szCs w:val="24"/>
          <w:lang w:eastAsia="ru-RU"/>
        </w:rPr>
        <w:t xml:space="preserve">: </w:t>
      </w:r>
    </w:p>
    <w:p w:rsidR="007715DC" w:rsidRPr="00CC4087" w:rsidRDefault="00E2771A" w:rsidP="00CC4087">
      <w:pPr>
        <w:numPr>
          <w:ilvl w:val="0"/>
          <w:numId w:val="42"/>
        </w:numPr>
        <w:tabs>
          <w:tab w:val="left" w:pos="142"/>
          <w:tab w:val="left" w:pos="284"/>
        </w:tabs>
        <w:spacing w:after="0" w:line="240" w:lineRule="auto"/>
        <w:ind w:left="0" w:firstLine="0"/>
        <w:jc w:val="both"/>
        <w:rPr>
          <w:rFonts w:ascii="Times New Roman" w:hAnsi="Times New Roman" w:cs="Times New Roman"/>
          <w:sz w:val="24"/>
          <w:szCs w:val="24"/>
        </w:rPr>
      </w:pPr>
      <w:r w:rsidRPr="000F0AC7">
        <w:rPr>
          <w:rFonts w:ascii="Times New Roman" w:hAnsi="Times New Roman" w:cs="Times New Roman"/>
          <w:sz w:val="24"/>
          <w:szCs w:val="24"/>
          <w:lang w:val="kk-KZ"/>
        </w:rPr>
        <w:t>Л</w:t>
      </w:r>
      <w:r w:rsidRPr="000F0AC7">
        <w:rPr>
          <w:rFonts w:ascii="Times New Roman" w:hAnsi="Times New Roman" w:cs="Times New Roman"/>
          <w:sz w:val="24"/>
          <w:szCs w:val="24"/>
        </w:rPr>
        <w:t>екции</w:t>
      </w:r>
      <w:r w:rsidRPr="000F0AC7">
        <w:rPr>
          <w:rFonts w:ascii="Times New Roman" w:hAnsi="Times New Roman" w:cs="Times New Roman"/>
          <w:sz w:val="24"/>
          <w:szCs w:val="24"/>
          <w:lang w:val="kk-KZ"/>
        </w:rPr>
        <w:t xml:space="preserve">: </w:t>
      </w:r>
      <w:r w:rsidR="00DE11BD" w:rsidRPr="00DE11BD">
        <w:rPr>
          <w:rFonts w:ascii="Times New Roman" w:hAnsi="Times New Roman" w:cs="Times New Roman"/>
          <w:sz w:val="24"/>
          <w:szCs w:val="24"/>
          <w:lang w:val="kk-KZ"/>
        </w:rPr>
        <w:t>обзорная лекция</w:t>
      </w:r>
      <w:r w:rsidR="00DE11BD">
        <w:rPr>
          <w:rFonts w:ascii="Times New Roman" w:hAnsi="Times New Roman" w:cs="Times New Roman"/>
          <w:sz w:val="24"/>
          <w:szCs w:val="24"/>
          <w:lang w:val="kk-KZ"/>
        </w:rPr>
        <w:t>.</w:t>
      </w:r>
    </w:p>
    <w:p w:rsidR="00637503" w:rsidRDefault="00637503" w:rsidP="004D2554">
      <w:pPr>
        <w:spacing w:after="0" w:line="240" w:lineRule="auto"/>
        <w:rPr>
          <w:rFonts w:ascii="Times New Roman" w:eastAsia="Times New Roman" w:hAnsi="Times New Roman" w:cs="Times New Roman"/>
          <w:b/>
          <w:bCs/>
          <w:color w:val="000000" w:themeColor="text1"/>
          <w:sz w:val="24"/>
          <w:szCs w:val="24"/>
          <w:lang w:eastAsia="ru-RU"/>
        </w:rPr>
      </w:pPr>
    </w:p>
    <w:p w:rsidR="00340311" w:rsidRPr="000F0AC7" w:rsidRDefault="003E1FFE" w:rsidP="004D2554">
      <w:pPr>
        <w:spacing w:after="0" w:line="240" w:lineRule="auto"/>
        <w:rPr>
          <w:rFonts w:ascii="Times New Roman" w:eastAsia="Times New Roman" w:hAnsi="Times New Roman" w:cs="Times New Roman"/>
          <w:b/>
          <w:bCs/>
          <w:color w:val="000000" w:themeColor="text1"/>
          <w:sz w:val="24"/>
          <w:szCs w:val="24"/>
          <w:lang w:eastAsia="ru-RU"/>
        </w:rPr>
      </w:pPr>
      <w:r w:rsidRPr="000F0AC7">
        <w:rPr>
          <w:rFonts w:ascii="Times New Roman" w:eastAsia="Times New Roman" w:hAnsi="Times New Roman" w:cs="Times New Roman"/>
          <w:b/>
          <w:bCs/>
          <w:color w:val="000000" w:themeColor="text1"/>
          <w:sz w:val="24"/>
          <w:szCs w:val="24"/>
          <w:lang w:eastAsia="ru-RU"/>
        </w:rPr>
        <w:t>1.</w:t>
      </w:r>
      <w:r w:rsidR="00856858">
        <w:rPr>
          <w:rFonts w:ascii="Times New Roman" w:eastAsia="Times New Roman" w:hAnsi="Times New Roman" w:cs="Times New Roman"/>
          <w:b/>
          <w:bCs/>
          <w:color w:val="000000" w:themeColor="text1"/>
          <w:sz w:val="24"/>
          <w:szCs w:val="24"/>
          <w:lang w:val="kk-KZ" w:eastAsia="ru-RU"/>
        </w:rPr>
        <w:t>9</w:t>
      </w:r>
      <w:r w:rsidR="00340311" w:rsidRPr="000F0AC7">
        <w:rPr>
          <w:rFonts w:ascii="Times New Roman" w:eastAsia="Times New Roman" w:hAnsi="Times New Roman" w:cs="Times New Roman"/>
          <w:b/>
          <w:bCs/>
          <w:color w:val="000000" w:themeColor="text1"/>
          <w:sz w:val="24"/>
          <w:szCs w:val="24"/>
          <w:lang w:eastAsia="ru-RU"/>
        </w:rPr>
        <w:t xml:space="preserve">. Критерии и правила оценки знаний: </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4707"/>
        <w:gridCol w:w="1134"/>
      </w:tblGrid>
      <w:tr w:rsidR="00340311" w:rsidRPr="000F0AC7" w:rsidTr="002C375B">
        <w:tc>
          <w:tcPr>
            <w:tcW w:w="3970" w:type="dxa"/>
            <w:tcBorders>
              <w:top w:val="single" w:sz="4" w:space="0" w:color="auto"/>
              <w:left w:val="single" w:sz="4" w:space="0" w:color="auto"/>
              <w:bottom w:val="single" w:sz="4" w:space="0" w:color="auto"/>
              <w:right w:val="single" w:sz="4" w:space="0" w:color="auto"/>
            </w:tcBorders>
            <w:hideMark/>
          </w:tcPr>
          <w:p w:rsidR="00340311" w:rsidRPr="000F0AC7" w:rsidRDefault="00340311" w:rsidP="002C375B">
            <w:pPr>
              <w:pStyle w:val="1"/>
              <w:spacing w:line="240" w:lineRule="auto"/>
              <w:jc w:val="center"/>
              <w:rPr>
                <w:rFonts w:ascii="Times New Roman" w:eastAsia="Times New Roman" w:hAnsi="Times New Roman" w:cs="Times New Roman"/>
                <w:bCs w:val="0"/>
                <w:sz w:val="24"/>
                <w:szCs w:val="24"/>
                <w:lang w:eastAsia="ru-RU"/>
              </w:rPr>
            </w:pPr>
            <w:r w:rsidRPr="000F0AC7">
              <w:rPr>
                <w:rFonts w:ascii="Times New Roman" w:eastAsia="Times New Roman" w:hAnsi="Times New Roman" w:cs="Times New Roman"/>
                <w:bCs w:val="0"/>
                <w:color w:val="auto"/>
                <w:sz w:val="24"/>
                <w:szCs w:val="24"/>
                <w:lang w:eastAsia="ru-RU"/>
              </w:rPr>
              <w:t>Оценка</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rsidR="00340311" w:rsidRPr="000F0AC7" w:rsidRDefault="00340311" w:rsidP="002C375B">
            <w:pPr>
              <w:spacing w:after="0" w:line="240" w:lineRule="auto"/>
              <w:jc w:val="center"/>
              <w:rPr>
                <w:rFonts w:ascii="Times New Roman" w:eastAsia="Times New Roman" w:hAnsi="Times New Roman" w:cs="Times New Roman"/>
                <w:b/>
                <w:sz w:val="24"/>
                <w:szCs w:val="24"/>
                <w:lang w:eastAsia="ru-RU"/>
              </w:rPr>
            </w:pPr>
            <w:r w:rsidRPr="000F0AC7">
              <w:rPr>
                <w:rFonts w:ascii="Times New Roman" w:eastAsia="Times New Roman" w:hAnsi="Times New Roman" w:cs="Times New Roman"/>
                <w:b/>
                <w:sz w:val="24"/>
                <w:szCs w:val="24"/>
                <w:lang w:eastAsia="ru-RU"/>
              </w:rPr>
              <w:t>Описание контрольных методов (кейс, проект, анализ моделей, презентация, тест....)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311" w:rsidRPr="000F0AC7" w:rsidRDefault="00C15DD8" w:rsidP="002C375B">
            <w:pPr>
              <w:pStyle w:val="1"/>
              <w:spacing w:line="240" w:lineRule="auto"/>
              <w:jc w:val="center"/>
              <w:rPr>
                <w:rFonts w:ascii="Times New Roman" w:eastAsia="Times New Roman" w:hAnsi="Times New Roman" w:cs="Times New Roman"/>
                <w:bCs w:val="0"/>
                <w:color w:val="auto"/>
                <w:sz w:val="24"/>
                <w:szCs w:val="24"/>
                <w:lang w:val="kk-KZ" w:eastAsia="ru-RU"/>
              </w:rPr>
            </w:pPr>
            <w:r w:rsidRPr="000F0AC7">
              <w:rPr>
                <w:rFonts w:ascii="Times New Roman" w:eastAsia="Times New Roman" w:hAnsi="Times New Roman" w:cs="Times New Roman"/>
                <w:bCs w:val="0"/>
                <w:color w:val="auto"/>
                <w:sz w:val="24"/>
                <w:szCs w:val="24"/>
                <w:lang w:val="kk-KZ" w:eastAsia="ru-RU"/>
              </w:rPr>
              <w:t>Вес</w:t>
            </w:r>
          </w:p>
        </w:tc>
      </w:tr>
      <w:tr w:rsidR="00340311" w:rsidRPr="000F0AC7" w:rsidTr="002C375B">
        <w:tc>
          <w:tcPr>
            <w:tcW w:w="3970" w:type="dxa"/>
            <w:tcBorders>
              <w:top w:val="single" w:sz="4" w:space="0" w:color="auto"/>
              <w:left w:val="single" w:sz="4" w:space="0" w:color="auto"/>
              <w:bottom w:val="single" w:sz="4" w:space="0" w:color="auto"/>
              <w:right w:val="single" w:sz="4" w:space="0" w:color="auto"/>
            </w:tcBorders>
            <w:hideMark/>
          </w:tcPr>
          <w:p w:rsidR="00340311" w:rsidRPr="000F0AC7" w:rsidRDefault="004541C4" w:rsidP="00C15D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ТК 1 (ТК А (лекции,</w:t>
            </w:r>
            <w:r w:rsidR="006A7B6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семинары)</w:t>
            </w:r>
            <w:r w:rsidR="00340311" w:rsidRPr="000F0AC7">
              <w:rPr>
                <w:rFonts w:ascii="Times New Roman" w:eastAsia="Times New Roman" w:hAnsi="Times New Roman" w:cs="Times New Roman"/>
                <w:sz w:val="24"/>
                <w:szCs w:val="24"/>
                <w:lang w:eastAsia="ru-RU"/>
              </w:rPr>
              <w:t xml:space="preserve">: одиночные и групповые задании, участие в групповых тематических дебатах </w:t>
            </w:r>
          </w:p>
        </w:tc>
        <w:tc>
          <w:tcPr>
            <w:tcW w:w="4707" w:type="dxa"/>
            <w:tcBorders>
              <w:top w:val="single" w:sz="4" w:space="0" w:color="auto"/>
              <w:left w:val="single" w:sz="4" w:space="0" w:color="auto"/>
              <w:bottom w:val="single" w:sz="4" w:space="0" w:color="auto"/>
              <w:right w:val="single" w:sz="4" w:space="0" w:color="auto"/>
            </w:tcBorders>
            <w:hideMark/>
          </w:tcPr>
          <w:p w:rsidR="00340311" w:rsidRPr="000F0AC7" w:rsidRDefault="00340311" w:rsidP="00340311">
            <w:pPr>
              <w:numPr>
                <w:ilvl w:val="0"/>
                <w:numId w:val="6"/>
              </w:numPr>
              <w:spacing w:after="0" w:line="240" w:lineRule="auto"/>
              <w:ind w:left="360"/>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задачи для анализа</w:t>
            </w:r>
          </w:p>
          <w:p w:rsidR="00340311" w:rsidRPr="000F0AC7" w:rsidRDefault="00340311" w:rsidP="00340311">
            <w:pPr>
              <w:spacing w:after="0" w:line="240" w:lineRule="auto"/>
              <w:ind w:left="360"/>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-контрольные вопросы</w:t>
            </w:r>
          </w:p>
          <w:p w:rsidR="00340311" w:rsidRPr="000F0AC7" w:rsidRDefault="00340311" w:rsidP="00340311">
            <w:pPr>
              <w:spacing w:after="0" w:line="240" w:lineRule="auto"/>
              <w:ind w:left="360"/>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-задании</w:t>
            </w:r>
          </w:p>
          <w:p w:rsidR="00340311" w:rsidRPr="000F0AC7" w:rsidRDefault="00340311" w:rsidP="00340311">
            <w:pPr>
              <w:spacing w:after="0" w:line="240" w:lineRule="auto"/>
              <w:ind w:left="360"/>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-тестовые задании</w:t>
            </w:r>
          </w:p>
        </w:tc>
        <w:tc>
          <w:tcPr>
            <w:tcW w:w="1134" w:type="dxa"/>
            <w:tcBorders>
              <w:top w:val="single" w:sz="4" w:space="0" w:color="auto"/>
              <w:left w:val="single" w:sz="4" w:space="0" w:color="auto"/>
              <w:bottom w:val="single" w:sz="4" w:space="0" w:color="auto"/>
              <w:right w:val="single" w:sz="4" w:space="0" w:color="auto"/>
            </w:tcBorders>
            <w:hideMark/>
          </w:tcPr>
          <w:p w:rsidR="00340311" w:rsidRPr="000F0AC7" w:rsidRDefault="00340311" w:rsidP="006A7B69">
            <w:pPr>
              <w:spacing w:after="0" w:line="240" w:lineRule="auto"/>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15%</w:t>
            </w:r>
          </w:p>
        </w:tc>
      </w:tr>
      <w:tr w:rsidR="00340311" w:rsidRPr="000F0AC7" w:rsidTr="002C375B">
        <w:tc>
          <w:tcPr>
            <w:tcW w:w="3970" w:type="dxa"/>
            <w:tcBorders>
              <w:top w:val="single" w:sz="4" w:space="0" w:color="auto"/>
              <w:left w:val="single" w:sz="4" w:space="0" w:color="auto"/>
              <w:bottom w:val="single" w:sz="4" w:space="0" w:color="auto"/>
              <w:right w:val="single" w:sz="4" w:space="0" w:color="auto"/>
            </w:tcBorders>
            <w:hideMark/>
          </w:tcPr>
          <w:p w:rsidR="00340311" w:rsidRPr="000F0AC7" w:rsidRDefault="00340311" w:rsidP="00340311">
            <w:pPr>
              <w:spacing w:after="0" w:line="240" w:lineRule="auto"/>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Рубежный контроль</w:t>
            </w:r>
          </w:p>
        </w:tc>
        <w:tc>
          <w:tcPr>
            <w:tcW w:w="4707" w:type="dxa"/>
            <w:tcBorders>
              <w:top w:val="single" w:sz="4" w:space="0" w:color="auto"/>
              <w:left w:val="single" w:sz="4" w:space="0" w:color="auto"/>
              <w:bottom w:val="single" w:sz="4" w:space="0" w:color="auto"/>
              <w:right w:val="single" w:sz="4" w:space="0" w:color="auto"/>
            </w:tcBorders>
            <w:hideMark/>
          </w:tcPr>
          <w:p w:rsidR="00340311" w:rsidRPr="000F0AC7" w:rsidRDefault="00340311" w:rsidP="00C15DD8">
            <w:pPr>
              <w:spacing w:after="0" w:line="240" w:lineRule="auto"/>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Тестовые задания по курсу.</w:t>
            </w:r>
          </w:p>
        </w:tc>
        <w:tc>
          <w:tcPr>
            <w:tcW w:w="1134" w:type="dxa"/>
            <w:tcBorders>
              <w:top w:val="single" w:sz="4" w:space="0" w:color="auto"/>
              <w:left w:val="single" w:sz="4" w:space="0" w:color="auto"/>
              <w:bottom w:val="single" w:sz="4" w:space="0" w:color="auto"/>
              <w:right w:val="single" w:sz="4" w:space="0" w:color="auto"/>
            </w:tcBorders>
            <w:hideMark/>
          </w:tcPr>
          <w:p w:rsidR="00340311" w:rsidRPr="000F0AC7" w:rsidRDefault="00340311" w:rsidP="006A7B69">
            <w:pPr>
              <w:spacing w:after="0" w:line="240" w:lineRule="auto"/>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15%</w:t>
            </w:r>
          </w:p>
        </w:tc>
      </w:tr>
      <w:tr w:rsidR="00340311" w:rsidRPr="000F0AC7" w:rsidTr="002C375B">
        <w:tc>
          <w:tcPr>
            <w:tcW w:w="3970" w:type="dxa"/>
            <w:tcBorders>
              <w:top w:val="single" w:sz="4" w:space="0" w:color="auto"/>
              <w:left w:val="single" w:sz="4" w:space="0" w:color="auto"/>
              <w:bottom w:val="single" w:sz="4" w:space="0" w:color="auto"/>
              <w:right w:val="single" w:sz="4" w:space="0" w:color="auto"/>
            </w:tcBorders>
            <w:hideMark/>
          </w:tcPr>
          <w:p w:rsidR="00340311" w:rsidRPr="000F0AC7" w:rsidRDefault="00340311" w:rsidP="00340311">
            <w:pPr>
              <w:spacing w:after="0" w:line="240" w:lineRule="auto"/>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Рейтинг допуска к экзамену</w:t>
            </w:r>
          </w:p>
        </w:tc>
        <w:tc>
          <w:tcPr>
            <w:tcW w:w="4707" w:type="dxa"/>
            <w:tcBorders>
              <w:top w:val="single" w:sz="4" w:space="0" w:color="auto"/>
              <w:left w:val="single" w:sz="4" w:space="0" w:color="auto"/>
              <w:bottom w:val="single" w:sz="4" w:space="0" w:color="auto"/>
              <w:right w:val="single" w:sz="4" w:space="0" w:color="auto"/>
            </w:tcBorders>
          </w:tcPr>
          <w:p w:rsidR="00340311" w:rsidRPr="000F0AC7" w:rsidRDefault="00340311" w:rsidP="00340311">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40311" w:rsidRPr="000F0AC7" w:rsidRDefault="00340311" w:rsidP="006A7B69">
            <w:pPr>
              <w:spacing w:after="0" w:line="240" w:lineRule="auto"/>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Х60%</w:t>
            </w:r>
          </w:p>
        </w:tc>
      </w:tr>
      <w:tr w:rsidR="00340311" w:rsidRPr="000F0AC7" w:rsidTr="002C375B">
        <w:tc>
          <w:tcPr>
            <w:tcW w:w="3970" w:type="dxa"/>
            <w:tcBorders>
              <w:top w:val="single" w:sz="4" w:space="0" w:color="auto"/>
              <w:left w:val="single" w:sz="4" w:space="0" w:color="auto"/>
              <w:bottom w:val="single" w:sz="4" w:space="0" w:color="auto"/>
              <w:right w:val="single" w:sz="4" w:space="0" w:color="auto"/>
            </w:tcBorders>
            <w:hideMark/>
          </w:tcPr>
          <w:p w:rsidR="00340311" w:rsidRPr="000F0AC7" w:rsidRDefault="00340311" w:rsidP="00340311">
            <w:pPr>
              <w:spacing w:after="0" w:line="240" w:lineRule="auto"/>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Итоговая оценка по курсу</w:t>
            </w:r>
          </w:p>
        </w:tc>
        <w:tc>
          <w:tcPr>
            <w:tcW w:w="4707" w:type="dxa"/>
            <w:tcBorders>
              <w:top w:val="single" w:sz="4" w:space="0" w:color="auto"/>
              <w:left w:val="single" w:sz="4" w:space="0" w:color="auto"/>
              <w:bottom w:val="single" w:sz="4" w:space="0" w:color="auto"/>
              <w:right w:val="single" w:sz="4" w:space="0" w:color="auto"/>
            </w:tcBorders>
          </w:tcPr>
          <w:p w:rsidR="00340311" w:rsidRPr="000F0AC7" w:rsidRDefault="00340311" w:rsidP="00340311">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40311" w:rsidRPr="000F0AC7" w:rsidRDefault="00340311" w:rsidP="006A7B69">
            <w:pPr>
              <w:spacing w:after="0" w:line="240" w:lineRule="auto"/>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0-100</w:t>
            </w:r>
          </w:p>
        </w:tc>
      </w:tr>
    </w:tbl>
    <w:p w:rsidR="00340311" w:rsidRPr="000F0AC7" w:rsidRDefault="00340311" w:rsidP="00340311">
      <w:pPr>
        <w:spacing w:after="0" w:line="240" w:lineRule="auto"/>
        <w:rPr>
          <w:rFonts w:ascii="Times New Roman" w:eastAsia="Times New Roman" w:hAnsi="Times New Roman" w:cs="Times New Roman"/>
          <w:b/>
          <w:bCs/>
          <w:sz w:val="24"/>
          <w:szCs w:val="24"/>
          <w:lang w:eastAsia="ru-RU"/>
        </w:rPr>
      </w:pPr>
    </w:p>
    <w:p w:rsidR="00340311" w:rsidRPr="000F0AC7" w:rsidRDefault="00340311" w:rsidP="00C15DD8">
      <w:pPr>
        <w:spacing w:after="0" w:line="240" w:lineRule="auto"/>
        <w:jc w:val="center"/>
        <w:rPr>
          <w:rFonts w:ascii="Times New Roman" w:eastAsia="Times New Roman" w:hAnsi="Times New Roman" w:cs="Times New Roman"/>
          <w:b/>
          <w:bCs/>
          <w:sz w:val="24"/>
          <w:szCs w:val="24"/>
          <w:lang w:eastAsia="ru-RU"/>
        </w:rPr>
      </w:pPr>
      <w:r w:rsidRPr="000F0AC7">
        <w:rPr>
          <w:rFonts w:ascii="Times New Roman" w:eastAsia="Times New Roman" w:hAnsi="Times New Roman" w:cs="Times New Roman"/>
          <w:b/>
          <w:bCs/>
          <w:sz w:val="24"/>
          <w:szCs w:val="24"/>
          <w:lang w:eastAsia="ru-RU"/>
        </w:rPr>
        <w:t>Рейтинговая шкала.</w:t>
      </w:r>
    </w:p>
    <w:tbl>
      <w:tblPr>
        <w:tblW w:w="96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10"/>
        <w:gridCol w:w="2356"/>
        <w:gridCol w:w="2342"/>
      </w:tblGrid>
      <w:tr w:rsidR="000F0AC7" w:rsidRPr="000F0AC7" w:rsidTr="009568A4">
        <w:trPr>
          <w:trHeight w:val="29"/>
        </w:trPr>
        <w:tc>
          <w:tcPr>
            <w:tcW w:w="2552"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Оценка по буквенной системе</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Цифровой эквивалент</w:t>
            </w:r>
          </w:p>
        </w:tc>
        <w:tc>
          <w:tcPr>
            <w:tcW w:w="235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Баллы (%-ное содержание)</w:t>
            </w:r>
          </w:p>
        </w:tc>
        <w:tc>
          <w:tcPr>
            <w:tcW w:w="2342"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Оценка по традиционной системе</w:t>
            </w:r>
          </w:p>
        </w:tc>
      </w:tr>
      <w:tr w:rsidR="000F0AC7" w:rsidRPr="000F0AC7" w:rsidTr="009568A4">
        <w:trPr>
          <w:trHeight w:val="29"/>
        </w:trPr>
        <w:tc>
          <w:tcPr>
            <w:tcW w:w="2552"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А</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4,0</w:t>
            </w:r>
          </w:p>
        </w:tc>
        <w:tc>
          <w:tcPr>
            <w:tcW w:w="235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95-100</w:t>
            </w:r>
          </w:p>
        </w:tc>
        <w:tc>
          <w:tcPr>
            <w:tcW w:w="2342" w:type="dxa"/>
            <w:vMerge w:val="restart"/>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Отлично</w:t>
            </w:r>
          </w:p>
        </w:tc>
      </w:tr>
      <w:tr w:rsidR="000F0AC7" w:rsidRPr="000F0AC7" w:rsidTr="009568A4">
        <w:trPr>
          <w:trHeight w:val="29"/>
        </w:trPr>
        <w:tc>
          <w:tcPr>
            <w:tcW w:w="2552"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А-</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3,67</w:t>
            </w:r>
          </w:p>
        </w:tc>
        <w:tc>
          <w:tcPr>
            <w:tcW w:w="235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90-94</w:t>
            </w:r>
          </w:p>
        </w:tc>
        <w:tc>
          <w:tcPr>
            <w:tcW w:w="2342" w:type="dxa"/>
            <w:vMerge/>
            <w:vAlign w:val="center"/>
          </w:tcPr>
          <w:p w:rsidR="000F0AC7" w:rsidRPr="000F0AC7" w:rsidRDefault="000F0AC7" w:rsidP="00965CB3">
            <w:pPr>
              <w:spacing w:after="0" w:line="240" w:lineRule="auto"/>
              <w:jc w:val="center"/>
              <w:rPr>
                <w:rFonts w:ascii="Times New Roman" w:eastAsia="Times New Roman" w:hAnsi="Times New Roman" w:cs="Times New Roman"/>
                <w:sz w:val="24"/>
                <w:szCs w:val="24"/>
                <w:lang w:eastAsia="ru-RU"/>
              </w:rPr>
            </w:pPr>
          </w:p>
        </w:tc>
      </w:tr>
      <w:tr w:rsidR="000F0AC7" w:rsidRPr="000F0AC7" w:rsidTr="009568A4">
        <w:trPr>
          <w:trHeight w:val="29"/>
        </w:trPr>
        <w:tc>
          <w:tcPr>
            <w:tcW w:w="2552"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В+</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3,33</w:t>
            </w:r>
          </w:p>
        </w:tc>
        <w:tc>
          <w:tcPr>
            <w:tcW w:w="235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85-89</w:t>
            </w:r>
          </w:p>
        </w:tc>
        <w:tc>
          <w:tcPr>
            <w:tcW w:w="2342" w:type="dxa"/>
            <w:vMerge w:val="restart"/>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Хорошо</w:t>
            </w:r>
          </w:p>
        </w:tc>
      </w:tr>
      <w:tr w:rsidR="000F0AC7" w:rsidRPr="000F0AC7" w:rsidTr="009568A4">
        <w:trPr>
          <w:trHeight w:val="29"/>
        </w:trPr>
        <w:tc>
          <w:tcPr>
            <w:tcW w:w="2552"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В</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3,0</w:t>
            </w:r>
          </w:p>
        </w:tc>
        <w:tc>
          <w:tcPr>
            <w:tcW w:w="235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80-84</w:t>
            </w:r>
          </w:p>
        </w:tc>
        <w:tc>
          <w:tcPr>
            <w:tcW w:w="2342" w:type="dxa"/>
            <w:vMerge/>
            <w:vAlign w:val="center"/>
          </w:tcPr>
          <w:p w:rsidR="000F0AC7" w:rsidRPr="000F0AC7" w:rsidRDefault="000F0AC7" w:rsidP="00965CB3">
            <w:pPr>
              <w:spacing w:after="0" w:line="240" w:lineRule="auto"/>
              <w:jc w:val="center"/>
              <w:rPr>
                <w:rFonts w:ascii="Times New Roman" w:eastAsia="Times New Roman" w:hAnsi="Times New Roman" w:cs="Times New Roman"/>
                <w:sz w:val="24"/>
                <w:szCs w:val="24"/>
                <w:lang w:eastAsia="ru-RU"/>
              </w:rPr>
            </w:pPr>
          </w:p>
        </w:tc>
      </w:tr>
      <w:tr w:rsidR="000F0AC7" w:rsidRPr="000F0AC7" w:rsidTr="009568A4">
        <w:trPr>
          <w:trHeight w:val="29"/>
        </w:trPr>
        <w:tc>
          <w:tcPr>
            <w:tcW w:w="2552"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В-</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2,67</w:t>
            </w:r>
          </w:p>
        </w:tc>
        <w:tc>
          <w:tcPr>
            <w:tcW w:w="235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75-79</w:t>
            </w:r>
          </w:p>
        </w:tc>
        <w:tc>
          <w:tcPr>
            <w:tcW w:w="2342" w:type="dxa"/>
            <w:vMerge/>
            <w:vAlign w:val="center"/>
          </w:tcPr>
          <w:p w:rsidR="000F0AC7" w:rsidRPr="000F0AC7" w:rsidRDefault="000F0AC7" w:rsidP="00965CB3">
            <w:pPr>
              <w:spacing w:after="0" w:line="240" w:lineRule="auto"/>
              <w:jc w:val="center"/>
              <w:rPr>
                <w:rFonts w:ascii="Times New Roman" w:eastAsia="Times New Roman" w:hAnsi="Times New Roman" w:cs="Times New Roman"/>
                <w:sz w:val="24"/>
                <w:szCs w:val="24"/>
                <w:lang w:eastAsia="ru-RU"/>
              </w:rPr>
            </w:pPr>
          </w:p>
        </w:tc>
      </w:tr>
      <w:tr w:rsidR="000F0AC7" w:rsidRPr="000F0AC7" w:rsidTr="009568A4">
        <w:trPr>
          <w:trHeight w:val="29"/>
        </w:trPr>
        <w:tc>
          <w:tcPr>
            <w:tcW w:w="2552"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lastRenderedPageBreak/>
              <w:t>С+</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2,33</w:t>
            </w:r>
          </w:p>
        </w:tc>
        <w:tc>
          <w:tcPr>
            <w:tcW w:w="235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70-74</w:t>
            </w:r>
          </w:p>
        </w:tc>
        <w:tc>
          <w:tcPr>
            <w:tcW w:w="2342" w:type="dxa"/>
            <w:vMerge/>
            <w:vAlign w:val="center"/>
          </w:tcPr>
          <w:p w:rsidR="000F0AC7" w:rsidRPr="000F0AC7" w:rsidRDefault="000F0AC7" w:rsidP="00965CB3">
            <w:pPr>
              <w:spacing w:after="0" w:line="240" w:lineRule="auto"/>
              <w:jc w:val="center"/>
              <w:rPr>
                <w:rFonts w:ascii="Times New Roman" w:eastAsia="Times New Roman" w:hAnsi="Times New Roman" w:cs="Times New Roman"/>
                <w:sz w:val="24"/>
                <w:szCs w:val="24"/>
                <w:lang w:eastAsia="ru-RU"/>
              </w:rPr>
            </w:pPr>
          </w:p>
        </w:tc>
      </w:tr>
      <w:tr w:rsidR="000F0AC7" w:rsidRPr="000F0AC7" w:rsidTr="009568A4">
        <w:trPr>
          <w:trHeight w:val="29"/>
        </w:trPr>
        <w:tc>
          <w:tcPr>
            <w:tcW w:w="2552"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С</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2,0</w:t>
            </w:r>
          </w:p>
        </w:tc>
        <w:tc>
          <w:tcPr>
            <w:tcW w:w="235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65-69</w:t>
            </w:r>
          </w:p>
        </w:tc>
        <w:tc>
          <w:tcPr>
            <w:tcW w:w="2342" w:type="dxa"/>
            <w:vMerge w:val="restart"/>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Удовлетворительно</w:t>
            </w:r>
          </w:p>
        </w:tc>
      </w:tr>
      <w:tr w:rsidR="000F0AC7" w:rsidRPr="000F0AC7" w:rsidTr="009568A4">
        <w:trPr>
          <w:trHeight w:val="29"/>
        </w:trPr>
        <w:tc>
          <w:tcPr>
            <w:tcW w:w="2552"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С-</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1,67</w:t>
            </w:r>
          </w:p>
        </w:tc>
        <w:tc>
          <w:tcPr>
            <w:tcW w:w="235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60-64</w:t>
            </w:r>
          </w:p>
        </w:tc>
        <w:tc>
          <w:tcPr>
            <w:tcW w:w="2342" w:type="dxa"/>
            <w:vMerge/>
            <w:vAlign w:val="center"/>
          </w:tcPr>
          <w:p w:rsidR="000F0AC7" w:rsidRPr="000F0AC7" w:rsidRDefault="000F0AC7" w:rsidP="00965CB3">
            <w:pPr>
              <w:spacing w:after="0" w:line="240" w:lineRule="auto"/>
              <w:jc w:val="center"/>
              <w:rPr>
                <w:rFonts w:ascii="Times New Roman" w:eastAsia="Times New Roman" w:hAnsi="Times New Roman" w:cs="Times New Roman"/>
                <w:sz w:val="24"/>
                <w:szCs w:val="24"/>
                <w:lang w:eastAsia="ru-RU"/>
              </w:rPr>
            </w:pPr>
          </w:p>
        </w:tc>
      </w:tr>
      <w:tr w:rsidR="000F0AC7" w:rsidRPr="000F0AC7" w:rsidTr="009568A4">
        <w:trPr>
          <w:trHeight w:val="29"/>
        </w:trPr>
        <w:tc>
          <w:tcPr>
            <w:tcW w:w="2552"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D+</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1,33</w:t>
            </w:r>
          </w:p>
        </w:tc>
        <w:tc>
          <w:tcPr>
            <w:tcW w:w="235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55-59</w:t>
            </w:r>
          </w:p>
        </w:tc>
        <w:tc>
          <w:tcPr>
            <w:tcW w:w="2342" w:type="dxa"/>
            <w:vMerge/>
            <w:vAlign w:val="center"/>
          </w:tcPr>
          <w:p w:rsidR="000F0AC7" w:rsidRPr="000F0AC7" w:rsidRDefault="000F0AC7" w:rsidP="00965CB3">
            <w:pPr>
              <w:spacing w:after="0" w:line="240" w:lineRule="auto"/>
              <w:jc w:val="center"/>
              <w:rPr>
                <w:rFonts w:ascii="Times New Roman" w:eastAsia="Times New Roman" w:hAnsi="Times New Roman" w:cs="Times New Roman"/>
                <w:sz w:val="24"/>
                <w:szCs w:val="24"/>
                <w:lang w:eastAsia="ru-RU"/>
              </w:rPr>
            </w:pPr>
          </w:p>
        </w:tc>
      </w:tr>
      <w:tr w:rsidR="000F0AC7" w:rsidRPr="000F0AC7" w:rsidTr="009568A4">
        <w:trPr>
          <w:trHeight w:val="29"/>
        </w:trPr>
        <w:tc>
          <w:tcPr>
            <w:tcW w:w="2552"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D-</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1,0</w:t>
            </w:r>
          </w:p>
        </w:tc>
        <w:tc>
          <w:tcPr>
            <w:tcW w:w="235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50-54</w:t>
            </w:r>
          </w:p>
        </w:tc>
        <w:tc>
          <w:tcPr>
            <w:tcW w:w="2342" w:type="dxa"/>
            <w:vMerge/>
            <w:vAlign w:val="center"/>
          </w:tcPr>
          <w:p w:rsidR="000F0AC7" w:rsidRPr="000F0AC7" w:rsidRDefault="000F0AC7" w:rsidP="00965CB3">
            <w:pPr>
              <w:spacing w:after="0" w:line="240" w:lineRule="auto"/>
              <w:jc w:val="center"/>
              <w:rPr>
                <w:rFonts w:ascii="Times New Roman" w:eastAsia="Times New Roman" w:hAnsi="Times New Roman" w:cs="Times New Roman"/>
                <w:sz w:val="24"/>
                <w:szCs w:val="24"/>
                <w:lang w:eastAsia="ru-RU"/>
              </w:rPr>
            </w:pPr>
          </w:p>
        </w:tc>
      </w:tr>
      <w:tr w:rsidR="000F0AC7" w:rsidRPr="000F0AC7" w:rsidTr="009568A4">
        <w:trPr>
          <w:trHeight w:val="29"/>
        </w:trPr>
        <w:tc>
          <w:tcPr>
            <w:tcW w:w="2552"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F</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0</w:t>
            </w:r>
          </w:p>
        </w:tc>
        <w:tc>
          <w:tcPr>
            <w:tcW w:w="235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0-49</w:t>
            </w:r>
          </w:p>
        </w:tc>
        <w:tc>
          <w:tcPr>
            <w:tcW w:w="2342" w:type="dxa"/>
            <w:vAlign w:val="center"/>
          </w:tcPr>
          <w:p w:rsidR="000F0AC7" w:rsidRPr="000F0AC7" w:rsidRDefault="000F0AC7" w:rsidP="000F0AC7">
            <w:pPr>
              <w:spacing w:after="0" w:line="240" w:lineRule="auto"/>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Неудовлетворительно</w:t>
            </w:r>
          </w:p>
        </w:tc>
      </w:tr>
      <w:tr w:rsidR="000F0AC7" w:rsidRPr="000F0AC7" w:rsidTr="009568A4">
        <w:trPr>
          <w:trHeight w:val="29"/>
        </w:trPr>
        <w:tc>
          <w:tcPr>
            <w:tcW w:w="2552" w:type="dxa"/>
            <w:tcMar>
              <w:top w:w="15" w:type="dxa"/>
              <w:left w:w="15" w:type="dxa"/>
              <w:bottom w:w="15" w:type="dxa"/>
              <w:right w:w="15" w:type="dxa"/>
            </w:tcMar>
          </w:tcPr>
          <w:p w:rsidR="000F0AC7" w:rsidRPr="000F0AC7" w:rsidRDefault="000F0AC7" w:rsidP="00965CB3">
            <w:pPr>
              <w:spacing w:after="0" w:line="240" w:lineRule="auto"/>
              <w:jc w:val="both"/>
              <w:rPr>
                <w:rFonts w:ascii="Times New Roman" w:eastAsia="Times New Roman" w:hAnsi="Times New Roman" w:cs="Times New Roman"/>
                <w:sz w:val="24"/>
                <w:szCs w:val="24"/>
              </w:rPr>
            </w:pPr>
            <w:r w:rsidRPr="000F0AC7">
              <w:rPr>
                <w:rFonts w:ascii="Times New Roman" w:eastAsia="Times New Roman" w:hAnsi="Times New Roman" w:cs="Times New Roman"/>
                <w:sz w:val="24"/>
                <w:szCs w:val="24"/>
                <w:lang w:eastAsia="ru-RU"/>
              </w:rPr>
              <w:t>Критерии оценки</w:t>
            </w:r>
          </w:p>
        </w:tc>
        <w:tc>
          <w:tcPr>
            <w:tcW w:w="7108" w:type="dxa"/>
            <w:gridSpan w:val="3"/>
            <w:tcMar>
              <w:top w:w="15" w:type="dxa"/>
              <w:left w:w="15" w:type="dxa"/>
              <w:bottom w:w="15" w:type="dxa"/>
              <w:right w:w="15" w:type="dxa"/>
            </w:tcMar>
          </w:tcPr>
          <w:p w:rsidR="000F0AC7" w:rsidRPr="000F0AC7" w:rsidRDefault="000F0AC7" w:rsidP="009568A4">
            <w:pPr>
              <w:spacing w:after="0" w:line="240" w:lineRule="auto"/>
              <w:ind w:right="211"/>
              <w:rPr>
                <w:rFonts w:ascii="Times New Roman" w:eastAsia="Times New Roman" w:hAnsi="Times New Roman" w:cs="Times New Roman"/>
                <w:b/>
                <w:sz w:val="24"/>
                <w:szCs w:val="24"/>
                <w:lang w:val="kk-KZ" w:eastAsia="ru-RU"/>
              </w:rPr>
            </w:pPr>
            <w:r w:rsidRPr="000F0AC7">
              <w:rPr>
                <w:rFonts w:ascii="Times New Roman" w:eastAsia="Times New Roman" w:hAnsi="Times New Roman" w:cs="Times New Roman"/>
                <w:b/>
                <w:i/>
                <w:sz w:val="24"/>
                <w:szCs w:val="24"/>
                <w:lang w:eastAsia="ru-RU"/>
              </w:rPr>
              <w:t xml:space="preserve">Отлично «А»: </w:t>
            </w:r>
            <w:r w:rsidRPr="000F0AC7">
              <w:rPr>
                <w:rFonts w:ascii="Times New Roman" w:eastAsia="Times New Roman" w:hAnsi="Times New Roman" w:cs="Times New Roman"/>
                <w:sz w:val="24"/>
                <w:szCs w:val="24"/>
                <w:lang w:eastAsia="ru-RU"/>
              </w:rPr>
              <w:t>Студент предоставляет исчерпывающий полный ответ в области</w:t>
            </w:r>
          </w:p>
          <w:p w:rsidR="000F0AC7" w:rsidRPr="000F0AC7" w:rsidRDefault="000F0AC7" w:rsidP="009568A4">
            <w:pPr>
              <w:spacing w:after="0" w:line="240" w:lineRule="auto"/>
              <w:ind w:right="211"/>
              <w:rPr>
                <w:rFonts w:ascii="Times New Roman" w:eastAsia="Times New Roman" w:hAnsi="Times New Roman" w:cs="Times New Roman"/>
                <w:b/>
                <w:sz w:val="24"/>
                <w:szCs w:val="24"/>
                <w:lang w:eastAsia="ru-RU"/>
              </w:rPr>
            </w:pPr>
            <w:r w:rsidRPr="000F0AC7">
              <w:rPr>
                <w:rFonts w:ascii="Times New Roman" w:eastAsia="Times New Roman" w:hAnsi="Times New Roman" w:cs="Times New Roman"/>
                <w:b/>
                <w:i/>
                <w:sz w:val="24"/>
                <w:szCs w:val="24"/>
                <w:lang w:eastAsia="ru-RU"/>
              </w:rPr>
              <w:t xml:space="preserve">Хорошо «В+» - «С+»: </w:t>
            </w:r>
            <w:r w:rsidRPr="000F0AC7">
              <w:rPr>
                <w:rFonts w:ascii="Times New Roman" w:eastAsia="Times New Roman" w:hAnsi="Times New Roman" w:cs="Times New Roman"/>
                <w:sz w:val="24"/>
                <w:szCs w:val="24"/>
                <w:lang w:eastAsia="ru-RU"/>
              </w:rPr>
              <w:t xml:space="preserve">Студент демонстрирует знания в области </w:t>
            </w:r>
          </w:p>
          <w:p w:rsidR="000F0AC7" w:rsidRPr="000F0AC7" w:rsidRDefault="000F0AC7" w:rsidP="009568A4">
            <w:pPr>
              <w:spacing w:after="0" w:line="240" w:lineRule="auto"/>
              <w:ind w:right="211"/>
              <w:rPr>
                <w:rFonts w:ascii="Times New Roman" w:eastAsia="Calibri" w:hAnsi="Times New Roman" w:cs="Times New Roman"/>
                <w:b/>
                <w:i/>
                <w:sz w:val="24"/>
                <w:szCs w:val="24"/>
              </w:rPr>
            </w:pPr>
            <w:r w:rsidRPr="000F0AC7">
              <w:rPr>
                <w:rFonts w:ascii="Times New Roman" w:eastAsia="Times New Roman" w:hAnsi="Times New Roman" w:cs="Times New Roman"/>
                <w:b/>
                <w:i/>
                <w:sz w:val="24"/>
                <w:szCs w:val="24"/>
                <w:lang w:eastAsia="ru-RU"/>
              </w:rPr>
              <w:t>Удовлетворительно «С» - «</w:t>
            </w:r>
            <w:r w:rsidRPr="000F0AC7">
              <w:rPr>
                <w:rFonts w:ascii="Times New Roman" w:eastAsia="Times New Roman" w:hAnsi="Times New Roman" w:cs="Times New Roman"/>
                <w:b/>
                <w:i/>
                <w:sz w:val="24"/>
                <w:szCs w:val="24"/>
                <w:lang w:val="en-US" w:eastAsia="ru-RU"/>
              </w:rPr>
              <w:t>D</w:t>
            </w:r>
            <w:r w:rsidRPr="000F0AC7">
              <w:rPr>
                <w:rFonts w:ascii="Times New Roman" w:eastAsia="Times New Roman" w:hAnsi="Times New Roman" w:cs="Times New Roman"/>
                <w:b/>
                <w:i/>
                <w:sz w:val="24"/>
                <w:szCs w:val="24"/>
                <w:lang w:eastAsia="ru-RU"/>
              </w:rPr>
              <w:t xml:space="preserve">»: </w:t>
            </w:r>
            <w:r w:rsidRPr="000F0AC7">
              <w:rPr>
                <w:rFonts w:ascii="Times New Roman" w:eastAsia="Times New Roman" w:hAnsi="Times New Roman" w:cs="Times New Roman"/>
                <w:sz w:val="24"/>
                <w:szCs w:val="24"/>
                <w:lang w:eastAsia="ru-RU"/>
              </w:rPr>
              <w:t xml:space="preserve">Студент обладает знаниями в области </w:t>
            </w:r>
          </w:p>
          <w:p w:rsidR="000F0AC7" w:rsidRPr="000F0AC7" w:rsidRDefault="000F0AC7" w:rsidP="009568A4">
            <w:pPr>
              <w:spacing w:after="0" w:line="240" w:lineRule="auto"/>
              <w:ind w:right="211"/>
              <w:rPr>
                <w:rFonts w:ascii="Times New Roman" w:eastAsia="Times New Roman" w:hAnsi="Times New Roman" w:cs="Times New Roman"/>
                <w:sz w:val="24"/>
                <w:szCs w:val="24"/>
                <w:lang w:val="kk-KZ" w:eastAsia="ru-RU"/>
              </w:rPr>
            </w:pPr>
            <w:r w:rsidRPr="000F0AC7">
              <w:rPr>
                <w:rFonts w:ascii="Times New Roman" w:eastAsia="Times New Roman" w:hAnsi="Times New Roman" w:cs="Times New Roman"/>
                <w:b/>
                <w:i/>
                <w:sz w:val="24"/>
                <w:szCs w:val="24"/>
                <w:lang w:eastAsia="ru-RU"/>
              </w:rPr>
              <w:t>Неудовлетворительно «</w:t>
            </w:r>
            <w:r w:rsidRPr="000F0AC7">
              <w:rPr>
                <w:rFonts w:ascii="Times New Roman" w:eastAsia="Times New Roman" w:hAnsi="Times New Roman" w:cs="Times New Roman"/>
                <w:b/>
                <w:i/>
                <w:sz w:val="24"/>
                <w:szCs w:val="24"/>
                <w:lang w:val="en-US" w:eastAsia="ru-RU"/>
              </w:rPr>
              <w:t>F</w:t>
            </w:r>
            <w:r w:rsidRPr="000F0AC7">
              <w:rPr>
                <w:rFonts w:ascii="Times New Roman" w:eastAsia="Times New Roman" w:hAnsi="Times New Roman" w:cs="Times New Roman"/>
                <w:b/>
                <w:i/>
                <w:sz w:val="24"/>
                <w:szCs w:val="24"/>
                <w:lang w:eastAsia="ru-RU"/>
              </w:rPr>
              <w:t>»</w:t>
            </w:r>
            <w:r w:rsidRPr="000F0AC7">
              <w:rPr>
                <w:rFonts w:ascii="Times New Roman" w:eastAsia="Times New Roman" w:hAnsi="Times New Roman" w:cs="Times New Roman"/>
                <w:b/>
                <w:sz w:val="24"/>
                <w:szCs w:val="24"/>
                <w:lang w:eastAsia="ru-RU"/>
              </w:rPr>
              <w:t xml:space="preserve">: </w:t>
            </w:r>
            <w:r w:rsidRPr="000F0AC7">
              <w:rPr>
                <w:rFonts w:ascii="Times New Roman" w:eastAsia="Times New Roman" w:hAnsi="Times New Roman" w:cs="Times New Roman"/>
                <w:sz w:val="24"/>
                <w:szCs w:val="24"/>
                <w:lang w:eastAsia="ru-RU"/>
              </w:rPr>
              <w:t xml:space="preserve">Студент имеет некоторые представления в области </w:t>
            </w:r>
          </w:p>
        </w:tc>
      </w:tr>
    </w:tbl>
    <w:p w:rsidR="002C375B" w:rsidRDefault="002C375B" w:rsidP="00257DEA">
      <w:pPr>
        <w:spacing w:after="0" w:line="240" w:lineRule="auto"/>
        <w:jc w:val="both"/>
        <w:rPr>
          <w:rFonts w:ascii="Times New Roman" w:eastAsia="Times New Roman" w:hAnsi="Times New Roman" w:cs="Times New Roman"/>
          <w:sz w:val="24"/>
          <w:szCs w:val="24"/>
          <w:lang w:eastAsia="ru-RU"/>
        </w:rPr>
      </w:pPr>
    </w:p>
    <w:p w:rsidR="00340311" w:rsidRPr="000F0AC7" w:rsidRDefault="00340311" w:rsidP="00257DEA">
      <w:pPr>
        <w:spacing w:after="0" w:line="240" w:lineRule="auto"/>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Итоговая оценка дисциплины автоматически рассчитывается в зависимости от типа вида контроля, включаемого в официальный список в следующем формате:</w:t>
      </w:r>
    </w:p>
    <w:p w:rsidR="00340311" w:rsidRPr="000F0AC7" w:rsidRDefault="00340311" w:rsidP="00257DEA">
      <w:pPr>
        <w:spacing w:after="0" w:line="240" w:lineRule="auto"/>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b/>
          <w:sz w:val="24"/>
          <w:szCs w:val="24"/>
          <w:lang w:eastAsia="ru-RU"/>
        </w:rPr>
        <w:t>• Итоговая оценка =</w:t>
      </w:r>
      <w:r w:rsidRPr="000F0AC7">
        <w:rPr>
          <w:rFonts w:ascii="Times New Roman" w:eastAsia="Times New Roman" w:hAnsi="Times New Roman" w:cs="Times New Roman"/>
          <w:sz w:val="24"/>
          <w:szCs w:val="24"/>
          <w:lang w:eastAsia="ru-RU"/>
        </w:rPr>
        <w:t xml:space="preserve"> (AB (Аудитория, Семинары) (Временный контроль) SSI) = 60% AP (рейтинг допуска) x 60%</w:t>
      </w:r>
    </w:p>
    <w:p w:rsidR="00340311" w:rsidRPr="000F0AC7" w:rsidRDefault="00340311" w:rsidP="00257DEA">
      <w:pPr>
        <w:pStyle w:val="a9"/>
        <w:numPr>
          <w:ilvl w:val="0"/>
          <w:numId w:val="43"/>
        </w:numPr>
        <w:tabs>
          <w:tab w:val="left" w:pos="142"/>
          <w:tab w:val="left" w:pos="284"/>
        </w:tabs>
        <w:spacing w:after="0" w:line="240" w:lineRule="auto"/>
        <w:ind w:left="0" w:firstLine="0"/>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Экзамен (индивидуально): итоговый тест</w:t>
      </w:r>
    </w:p>
    <w:p w:rsidR="00340311" w:rsidRPr="000F0AC7" w:rsidRDefault="00340311" w:rsidP="00257DEA">
      <w:pPr>
        <w:spacing w:after="0" w:line="240" w:lineRule="auto"/>
        <w:jc w:val="both"/>
        <w:rPr>
          <w:rFonts w:ascii="Times New Roman" w:eastAsia="Times New Roman" w:hAnsi="Times New Roman" w:cs="Times New Roman"/>
          <w:b/>
          <w:sz w:val="24"/>
          <w:szCs w:val="24"/>
          <w:lang w:eastAsia="ru-RU"/>
        </w:rPr>
      </w:pPr>
      <w:r w:rsidRPr="000F0AC7">
        <w:rPr>
          <w:rFonts w:ascii="Times New Roman" w:eastAsia="Times New Roman" w:hAnsi="Times New Roman" w:cs="Times New Roman"/>
          <w:b/>
          <w:sz w:val="24"/>
          <w:szCs w:val="24"/>
          <w:lang w:eastAsia="ru-RU"/>
        </w:rPr>
        <w:t>• Руководство по их реализации:</w:t>
      </w:r>
    </w:p>
    <w:p w:rsidR="00340311" w:rsidRPr="000F0AC7" w:rsidRDefault="00340311" w:rsidP="00257DEA">
      <w:pPr>
        <w:spacing w:after="0" w:line="240" w:lineRule="auto"/>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 Прочитайте и повторите распространяемые материалы, представленные во время занятий (лекции, семинары)</w:t>
      </w:r>
    </w:p>
    <w:p w:rsidR="00340311" w:rsidRPr="000F0AC7" w:rsidRDefault="00340311" w:rsidP="00257DEA">
      <w:pPr>
        <w:spacing w:after="0" w:line="240" w:lineRule="auto"/>
        <w:jc w:val="both"/>
        <w:rPr>
          <w:rFonts w:ascii="Times New Roman" w:eastAsia="Times New Roman" w:hAnsi="Times New Roman" w:cs="Times New Roman"/>
          <w:b/>
          <w:sz w:val="24"/>
          <w:szCs w:val="24"/>
          <w:lang w:eastAsia="ru-RU"/>
        </w:rPr>
      </w:pPr>
      <w:r w:rsidRPr="000F0AC7">
        <w:rPr>
          <w:rFonts w:ascii="Times New Roman" w:eastAsia="Times New Roman" w:hAnsi="Times New Roman" w:cs="Times New Roman"/>
          <w:b/>
          <w:sz w:val="24"/>
          <w:szCs w:val="24"/>
          <w:lang w:eastAsia="ru-RU"/>
        </w:rPr>
        <w:t>Критерии оценки:</w:t>
      </w:r>
    </w:p>
    <w:p w:rsidR="00340311" w:rsidRPr="000F0AC7" w:rsidRDefault="00340311" w:rsidP="00257DEA">
      <w:pPr>
        <w:spacing w:after="0" w:line="240" w:lineRule="auto"/>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 Финальный тест: он предназначен для проверки знаний и понимания курса.</w:t>
      </w:r>
    </w:p>
    <w:p w:rsidR="00340311" w:rsidRPr="000F0AC7" w:rsidRDefault="00340311" w:rsidP="00257DEA">
      <w:pPr>
        <w:spacing w:after="0" w:line="240" w:lineRule="auto"/>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 Тест проходит от 50 до 100 вопросов, каждый правильный ответ составляет 1 балл.</w:t>
      </w:r>
    </w:p>
    <w:p w:rsidR="00340311" w:rsidRPr="000F0AC7" w:rsidRDefault="00340311" w:rsidP="00340311">
      <w:pPr>
        <w:spacing w:after="0" w:line="240" w:lineRule="auto"/>
        <w:rPr>
          <w:rFonts w:ascii="Times New Roman" w:eastAsia="Times New Roman" w:hAnsi="Times New Roman" w:cs="Times New Roman"/>
          <w:b/>
          <w:sz w:val="24"/>
          <w:szCs w:val="24"/>
          <w:lang w:eastAsia="ru-RU"/>
        </w:rPr>
      </w:pPr>
      <w:r w:rsidRPr="000F0AC7">
        <w:rPr>
          <w:rFonts w:ascii="Times New Roman" w:eastAsia="Times New Roman" w:hAnsi="Times New Roman" w:cs="Times New Roman"/>
          <w:b/>
          <w:sz w:val="24"/>
          <w:szCs w:val="24"/>
          <w:lang w:eastAsia="ru-RU"/>
        </w:rPr>
        <w:t>Сроки сдачи</w:t>
      </w:r>
    </w:p>
    <w:p w:rsidR="00340311" w:rsidRPr="000F0AC7" w:rsidRDefault="00340311" w:rsidP="00257DEA">
      <w:pPr>
        <w:pStyle w:val="aff3"/>
      </w:pPr>
      <w:r w:rsidRPr="000F0AC7">
        <w:t>• Ориентировочный срок выполнения задания: две недели после завершения курса. В случае задержки применяется понижающий коэффициент: например, 0,75 - 0,9</w:t>
      </w:r>
    </w:p>
    <w:p w:rsidR="001558CB" w:rsidRPr="001558CB" w:rsidRDefault="001558CB" w:rsidP="001558CB">
      <w:pPr>
        <w:tabs>
          <w:tab w:val="left" w:pos="142"/>
          <w:tab w:val="left" w:pos="3195"/>
        </w:tabs>
        <w:spacing w:after="0" w:line="240" w:lineRule="auto"/>
        <w:jc w:val="both"/>
        <w:rPr>
          <w:rFonts w:ascii="Times New Roman" w:eastAsia="Times New Roman" w:hAnsi="Times New Roman" w:cs="Times New Roman"/>
          <w:b/>
          <w:sz w:val="24"/>
          <w:szCs w:val="24"/>
          <w:lang w:val="kk-KZ" w:eastAsia="ru-RU"/>
        </w:rPr>
      </w:pPr>
      <w:r w:rsidRPr="001558CB">
        <w:rPr>
          <w:rFonts w:ascii="Times New Roman" w:eastAsia="Times New Roman" w:hAnsi="Times New Roman" w:cs="Times New Roman"/>
          <w:b/>
          <w:sz w:val="24"/>
          <w:szCs w:val="24"/>
          <w:lang w:val="kk-KZ" w:eastAsia="ru-RU"/>
        </w:rPr>
        <w:t xml:space="preserve">1.10 материально-техническое обеспечение: </w:t>
      </w:r>
      <w:r w:rsidRPr="001558CB">
        <w:rPr>
          <w:rFonts w:ascii="Times New Roman" w:hAnsi="Times New Roman" w:cs="Times New Roman"/>
          <w:kern w:val="36"/>
          <w:lang w:val="kk-KZ"/>
        </w:rPr>
        <w:t>ноутбук, мультимеди</w:t>
      </w:r>
      <w:r w:rsidR="00DE11BD">
        <w:rPr>
          <w:rFonts w:ascii="Times New Roman" w:hAnsi="Times New Roman" w:cs="Times New Roman"/>
          <w:kern w:val="36"/>
          <w:lang w:val="kk-KZ"/>
        </w:rPr>
        <w:t>й</w:t>
      </w:r>
      <w:r w:rsidRPr="001558CB">
        <w:rPr>
          <w:rFonts w:ascii="Times New Roman" w:hAnsi="Times New Roman" w:cs="Times New Roman"/>
          <w:kern w:val="36"/>
          <w:lang w:val="kk-KZ"/>
        </w:rPr>
        <w:t>ный проектор.</w:t>
      </w:r>
    </w:p>
    <w:p w:rsidR="00CC4087" w:rsidRPr="00CC4087" w:rsidRDefault="001558CB" w:rsidP="00CC4087">
      <w:pPr>
        <w:tabs>
          <w:tab w:val="left" w:pos="142"/>
          <w:tab w:val="left" w:pos="3195"/>
        </w:tabs>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1</w:t>
      </w:r>
      <w:r w:rsidRPr="001558CB">
        <w:rPr>
          <w:rFonts w:ascii="Times New Roman" w:eastAsia="Times New Roman" w:hAnsi="Times New Roman" w:cs="Times New Roman"/>
          <w:b/>
          <w:sz w:val="24"/>
          <w:szCs w:val="24"/>
          <w:lang w:eastAsia="ru-RU"/>
        </w:rPr>
        <w:t>.10.</w:t>
      </w:r>
      <w:r>
        <w:rPr>
          <w:rFonts w:ascii="Times New Roman" w:eastAsia="Times New Roman" w:hAnsi="Times New Roman" w:cs="Times New Roman"/>
          <w:b/>
          <w:sz w:val="24"/>
          <w:szCs w:val="24"/>
          <w:lang w:val="kk-KZ" w:eastAsia="ru-RU"/>
        </w:rPr>
        <w:t>1</w:t>
      </w:r>
      <w:r w:rsidR="00637503">
        <w:rPr>
          <w:rFonts w:ascii="Times New Roman" w:eastAsia="Times New Roman" w:hAnsi="Times New Roman" w:cs="Times New Roman"/>
          <w:b/>
          <w:sz w:val="24"/>
          <w:szCs w:val="24"/>
          <w:lang w:eastAsia="ru-RU"/>
        </w:rPr>
        <w:t xml:space="preserve"> </w:t>
      </w:r>
      <w:r w:rsidR="00CC4087" w:rsidRPr="00CC4087">
        <w:rPr>
          <w:rFonts w:ascii="Times New Roman" w:eastAsia="Times New Roman" w:hAnsi="Times New Roman" w:cs="Times New Roman"/>
          <w:b/>
          <w:sz w:val="24"/>
          <w:szCs w:val="24"/>
          <w:lang w:eastAsia="ru-RU"/>
        </w:rPr>
        <w:t>Основная литература.</w:t>
      </w:r>
    </w:p>
    <w:p w:rsidR="001A00BA" w:rsidRDefault="001A00BA" w:rsidP="0019216F">
      <w:pPr>
        <w:numPr>
          <w:ilvl w:val="0"/>
          <w:numId w:val="48"/>
        </w:numPr>
        <w:tabs>
          <w:tab w:val="left" w:pos="284"/>
        </w:tabs>
        <w:spacing w:after="0" w:line="240" w:lineRule="auto"/>
        <w:ind w:left="284" w:hanging="284"/>
        <w:jc w:val="both"/>
        <w:rPr>
          <w:rFonts w:ascii="Times New Roman" w:eastAsia="Times New Roman" w:hAnsi="Times New Roman" w:cs="Times New Roman"/>
          <w:bCs/>
          <w:kern w:val="16"/>
          <w:sz w:val="24"/>
          <w:szCs w:val="24"/>
          <w:lang w:val="kk-KZ" w:eastAsia="ru-RU"/>
        </w:rPr>
      </w:pPr>
      <w:r w:rsidRPr="001A00BA">
        <w:rPr>
          <w:rFonts w:ascii="Times New Roman" w:eastAsia="Times New Roman" w:hAnsi="Times New Roman" w:cs="Times New Roman"/>
          <w:bCs/>
          <w:kern w:val="16"/>
          <w:sz w:val="24"/>
          <w:szCs w:val="24"/>
          <w:lang w:eastAsia="ru-RU"/>
        </w:rPr>
        <w:t>Алибаева, Г. А. Безопасность и качество в сестринском д</w:t>
      </w:r>
      <w:r w:rsidR="009568A4">
        <w:rPr>
          <w:rFonts w:ascii="Times New Roman" w:eastAsia="Times New Roman" w:hAnsi="Times New Roman" w:cs="Times New Roman"/>
          <w:bCs/>
          <w:kern w:val="16"/>
          <w:sz w:val="24"/>
          <w:szCs w:val="24"/>
          <w:lang w:eastAsia="ru-RU"/>
        </w:rPr>
        <w:t>еле [Текст] : учебное пособие /</w:t>
      </w:r>
      <w:r w:rsidRPr="001A00BA">
        <w:rPr>
          <w:rFonts w:ascii="Times New Roman" w:eastAsia="Times New Roman" w:hAnsi="Times New Roman" w:cs="Times New Roman"/>
          <w:bCs/>
          <w:kern w:val="16"/>
          <w:sz w:val="24"/>
          <w:szCs w:val="24"/>
          <w:lang w:eastAsia="ru-RU"/>
        </w:rPr>
        <w:t>Г. А. Алибаева, В. А. Петренко, Д. З. Утеулиева. - Қарағанды : Medet Group, 2021. - 220 с.</w:t>
      </w:r>
    </w:p>
    <w:p w:rsidR="001A00BA" w:rsidRDefault="001A00BA" w:rsidP="0019216F">
      <w:pPr>
        <w:numPr>
          <w:ilvl w:val="0"/>
          <w:numId w:val="48"/>
        </w:numPr>
        <w:tabs>
          <w:tab w:val="left" w:pos="284"/>
        </w:tabs>
        <w:spacing w:after="0" w:line="240" w:lineRule="auto"/>
        <w:ind w:left="284" w:hanging="284"/>
        <w:jc w:val="both"/>
        <w:rPr>
          <w:rFonts w:ascii="Times New Roman" w:eastAsia="Times New Roman" w:hAnsi="Times New Roman" w:cs="Times New Roman"/>
          <w:bCs/>
          <w:kern w:val="16"/>
          <w:sz w:val="24"/>
          <w:szCs w:val="24"/>
          <w:lang w:val="kk-KZ" w:eastAsia="ru-RU"/>
        </w:rPr>
      </w:pPr>
      <w:r w:rsidRPr="001A00BA">
        <w:rPr>
          <w:rFonts w:ascii="Times New Roman" w:eastAsia="Times New Roman" w:hAnsi="Times New Roman" w:cs="Times New Roman"/>
          <w:bCs/>
          <w:kern w:val="16"/>
          <w:sz w:val="24"/>
          <w:szCs w:val="24"/>
          <w:lang w:eastAsia="ru-RU"/>
        </w:rPr>
        <w:t>Пульникова, А. В. Сестринский процесс [Текст] : учебное пособие / А. В. Пульникова, Б. С. Имашева. - Алматы : Эверо, 2016.</w:t>
      </w:r>
    </w:p>
    <w:p w:rsidR="001A00BA" w:rsidRDefault="00CC4087" w:rsidP="0019216F">
      <w:pPr>
        <w:numPr>
          <w:ilvl w:val="0"/>
          <w:numId w:val="48"/>
        </w:numPr>
        <w:tabs>
          <w:tab w:val="left" w:pos="284"/>
        </w:tabs>
        <w:spacing w:after="0" w:line="240" w:lineRule="auto"/>
        <w:ind w:left="284" w:hanging="284"/>
        <w:jc w:val="both"/>
        <w:rPr>
          <w:rFonts w:ascii="Times New Roman" w:eastAsia="Times New Roman" w:hAnsi="Times New Roman" w:cs="Times New Roman"/>
          <w:bCs/>
          <w:kern w:val="16"/>
          <w:sz w:val="24"/>
          <w:szCs w:val="24"/>
          <w:lang w:val="kk-KZ" w:eastAsia="ru-RU"/>
        </w:rPr>
      </w:pPr>
      <w:r w:rsidRPr="00CC4087">
        <w:rPr>
          <w:rFonts w:ascii="Times New Roman" w:eastAsia="Times New Roman" w:hAnsi="Times New Roman" w:cs="Times New Roman"/>
          <w:bCs/>
          <w:kern w:val="16"/>
          <w:sz w:val="24"/>
          <w:szCs w:val="24"/>
          <w:lang w:val="kk-KZ" w:eastAsia="ru-RU"/>
        </w:rPr>
        <w:t xml:space="preserve">Красильникова, И. М. Дәрігерге дейінгі шұғыл медициналық көмек: оқу құралы / И. М. Красильникова, Е. Г. Моисеева ; жауапты ред. А. Н. Саржанова ; қазақ тіліне ауд. Г. Ж. </w:t>
      </w:r>
      <w:r w:rsidRPr="001A00BA">
        <w:rPr>
          <w:rFonts w:ascii="Times New Roman" w:eastAsia="Times New Roman" w:hAnsi="Times New Roman" w:cs="Times New Roman"/>
          <w:bCs/>
          <w:kern w:val="16"/>
          <w:sz w:val="24"/>
          <w:szCs w:val="24"/>
          <w:lang w:val="kk-KZ" w:eastAsia="ru-RU"/>
        </w:rPr>
        <w:t>Сағындықова. – М. : ГЭОТАР – Медиа, 2014. – 208 бет</w:t>
      </w:r>
    </w:p>
    <w:p w:rsidR="001A00BA" w:rsidRPr="001A00BA" w:rsidRDefault="001A00BA" w:rsidP="0019216F">
      <w:pPr>
        <w:numPr>
          <w:ilvl w:val="0"/>
          <w:numId w:val="48"/>
        </w:numPr>
        <w:tabs>
          <w:tab w:val="left" w:pos="284"/>
        </w:tabs>
        <w:spacing w:after="0" w:line="240" w:lineRule="auto"/>
        <w:ind w:left="284" w:hanging="284"/>
        <w:jc w:val="both"/>
        <w:rPr>
          <w:rFonts w:ascii="Times New Roman" w:eastAsia="Times New Roman" w:hAnsi="Times New Roman" w:cs="Times New Roman"/>
          <w:bCs/>
          <w:kern w:val="16"/>
          <w:sz w:val="24"/>
          <w:szCs w:val="24"/>
          <w:lang w:val="kk-KZ" w:eastAsia="ru-RU"/>
        </w:rPr>
      </w:pPr>
      <w:r w:rsidRPr="001A00BA">
        <w:rPr>
          <w:rFonts w:ascii="Times New Roman" w:hAnsi="Times New Roman"/>
          <w:sz w:val="24"/>
          <w:szCs w:val="24"/>
          <w:lang w:val="kk-KZ"/>
        </w:rPr>
        <w:t xml:space="preserve">Қаныбеков, А.  Жедел медициналық жәрдем [Мәтін] : оқу құралы / А. Қаныбеков. - 2-ші бас. - Караганды : АҚНҰР, 2019. - 266 бет. </w:t>
      </w:r>
      <w:r w:rsidRPr="001A00BA">
        <w:rPr>
          <w:rFonts w:ascii="Times New Roman" w:hAnsi="Times New Roman"/>
          <w:sz w:val="24"/>
          <w:szCs w:val="24"/>
        </w:rPr>
        <w:t>С</w:t>
      </w:r>
    </w:p>
    <w:p w:rsidR="00CC4087" w:rsidRPr="00CC4087" w:rsidRDefault="00CC4087" w:rsidP="0019216F">
      <w:pPr>
        <w:numPr>
          <w:ilvl w:val="0"/>
          <w:numId w:val="48"/>
        </w:numPr>
        <w:tabs>
          <w:tab w:val="left" w:pos="284"/>
        </w:tabs>
        <w:spacing w:after="0" w:line="240" w:lineRule="auto"/>
        <w:ind w:left="284" w:hanging="284"/>
        <w:jc w:val="both"/>
        <w:rPr>
          <w:rFonts w:ascii="Times New Roman" w:eastAsia="Times New Roman" w:hAnsi="Times New Roman" w:cs="Times New Roman"/>
          <w:bCs/>
          <w:kern w:val="16"/>
          <w:sz w:val="24"/>
          <w:szCs w:val="24"/>
          <w:lang w:val="kk-KZ" w:eastAsia="ru-RU"/>
        </w:rPr>
      </w:pPr>
      <w:r w:rsidRPr="00CC4087">
        <w:rPr>
          <w:rFonts w:ascii="Times New Roman" w:eastAsia="Times New Roman" w:hAnsi="Times New Roman" w:cs="Times New Roman"/>
          <w:bCs/>
          <w:kern w:val="16"/>
          <w:sz w:val="24"/>
          <w:szCs w:val="24"/>
          <w:lang w:val="kk-KZ" w:eastAsia="ru-RU"/>
        </w:rPr>
        <w:t>Алпысова, А. Р. Ауруханаға дейінгі кезеңде жедел көмек көрсету алгоритмдері = Алгоритмы оказания неотложной помощи на догоспитальном этапе : оқу құралы. – Караганда : АҚНҰР, 2015. – 120 б. с.</w:t>
      </w:r>
    </w:p>
    <w:p w:rsidR="00CC4087" w:rsidRPr="00CC4087" w:rsidRDefault="00CC4087" w:rsidP="0019216F">
      <w:pPr>
        <w:numPr>
          <w:ilvl w:val="0"/>
          <w:numId w:val="48"/>
        </w:numPr>
        <w:tabs>
          <w:tab w:val="left" w:pos="284"/>
        </w:tabs>
        <w:spacing w:after="0" w:line="240" w:lineRule="auto"/>
        <w:ind w:left="284" w:hanging="284"/>
        <w:jc w:val="both"/>
        <w:rPr>
          <w:rFonts w:ascii="Times New Roman" w:eastAsia="Times New Roman" w:hAnsi="Times New Roman" w:cs="Times New Roman"/>
          <w:bCs/>
          <w:kern w:val="16"/>
          <w:sz w:val="24"/>
          <w:szCs w:val="24"/>
          <w:lang w:val="kk-KZ" w:eastAsia="ru-RU"/>
        </w:rPr>
      </w:pPr>
      <w:r w:rsidRPr="00CC4087">
        <w:rPr>
          <w:rFonts w:ascii="Times New Roman" w:eastAsia="Times New Roman" w:hAnsi="Times New Roman" w:cs="Times New Roman"/>
          <w:bCs/>
          <w:kern w:val="16"/>
          <w:sz w:val="24"/>
          <w:szCs w:val="24"/>
          <w:lang w:val="kk-KZ" w:eastAsia="ru-RU"/>
        </w:rPr>
        <w:t>Вялов, С. С. Общая врачебная практика: неотложная медицинская помощь: учебное пособие / С. С. Вялов. – 6-е изд. ; Рек. Учебно-методическим объединением по мед. и фармацевтическому образованию вузов России. – М. : Медпресс-информ, 2014. – 112с.</w:t>
      </w:r>
    </w:p>
    <w:p w:rsidR="00CC4087" w:rsidRPr="0019216F" w:rsidRDefault="00637503" w:rsidP="0019216F">
      <w:pPr>
        <w:tabs>
          <w:tab w:val="left" w:pos="142"/>
          <w:tab w:val="left" w:pos="3195"/>
        </w:tabs>
        <w:spacing w:after="0" w:line="240" w:lineRule="auto"/>
        <w:ind w:left="-142" w:firstLine="142"/>
        <w:jc w:val="both"/>
        <w:rPr>
          <w:rFonts w:ascii="Times New Roman" w:eastAsia="Calibri" w:hAnsi="Times New Roman" w:cs="Times New Roman"/>
          <w:sz w:val="24"/>
          <w:szCs w:val="24"/>
          <w:lang w:val="kk-KZ" w:eastAsia="ru-RU"/>
        </w:rPr>
      </w:pPr>
      <w:r w:rsidRPr="0019216F">
        <w:rPr>
          <w:rFonts w:ascii="Times New Roman" w:eastAsia="Calibri" w:hAnsi="Times New Roman" w:cs="Times New Roman"/>
          <w:b/>
          <w:sz w:val="24"/>
          <w:szCs w:val="24"/>
          <w:lang w:val="kk-KZ" w:eastAsia="ru-RU"/>
        </w:rPr>
        <w:lastRenderedPageBreak/>
        <w:t xml:space="preserve">1.10.2 </w:t>
      </w:r>
      <w:r w:rsidR="00CC4087" w:rsidRPr="0019216F">
        <w:rPr>
          <w:rFonts w:ascii="Times New Roman" w:eastAsia="Calibri" w:hAnsi="Times New Roman" w:cs="Times New Roman"/>
          <w:b/>
          <w:sz w:val="24"/>
          <w:szCs w:val="24"/>
          <w:lang w:val="kk-KZ" w:eastAsia="ru-RU"/>
        </w:rPr>
        <w:t>Дополнительная литература</w:t>
      </w:r>
    </w:p>
    <w:p w:rsidR="00CC4087" w:rsidRDefault="00CC4087" w:rsidP="0019216F">
      <w:pPr>
        <w:numPr>
          <w:ilvl w:val="0"/>
          <w:numId w:val="49"/>
        </w:numPr>
        <w:shd w:val="clear" w:color="auto" w:fill="FFFFFF"/>
        <w:tabs>
          <w:tab w:val="left" w:pos="284"/>
        </w:tabs>
        <w:spacing w:after="0" w:line="240" w:lineRule="auto"/>
        <w:ind w:left="284" w:hanging="426"/>
        <w:jc w:val="both"/>
        <w:rPr>
          <w:rFonts w:ascii="Times New Roman" w:eastAsia="Times New Roman" w:hAnsi="Times New Roman" w:cs="Times New Roman"/>
          <w:bCs/>
          <w:kern w:val="16"/>
          <w:sz w:val="24"/>
          <w:szCs w:val="24"/>
          <w:lang w:val="kk-KZ" w:eastAsia="ru-RU"/>
        </w:rPr>
      </w:pPr>
      <w:r w:rsidRPr="00CC4087">
        <w:rPr>
          <w:rFonts w:ascii="Times New Roman" w:eastAsia="Times New Roman" w:hAnsi="Times New Roman" w:cs="Times New Roman"/>
          <w:bCs/>
          <w:kern w:val="16"/>
          <w:sz w:val="24"/>
          <w:szCs w:val="24"/>
          <w:lang w:val="kk-KZ" w:eastAsia="ru-RU"/>
        </w:rPr>
        <w:t>Повышение качества медицинской помощи и безопасности пациентов в медицинских организациях : наглядное руководство / пер. с англ. Г. Э. Улумбековой ; под ред. С. С. Панисар. – М. : ГЭОТАР – Медиа, 2016. – 160 с.</w:t>
      </w:r>
    </w:p>
    <w:p w:rsidR="001A00BA" w:rsidRPr="00CC4087" w:rsidRDefault="001A00BA" w:rsidP="0019216F">
      <w:pPr>
        <w:numPr>
          <w:ilvl w:val="0"/>
          <w:numId w:val="49"/>
        </w:numPr>
        <w:shd w:val="clear" w:color="auto" w:fill="FFFFFF"/>
        <w:tabs>
          <w:tab w:val="left" w:pos="284"/>
        </w:tabs>
        <w:spacing w:after="0" w:line="240" w:lineRule="auto"/>
        <w:ind w:left="284" w:hanging="426"/>
        <w:jc w:val="both"/>
        <w:rPr>
          <w:rFonts w:ascii="Times New Roman" w:eastAsia="Times New Roman" w:hAnsi="Times New Roman" w:cs="Times New Roman"/>
          <w:bCs/>
          <w:kern w:val="16"/>
          <w:sz w:val="24"/>
          <w:szCs w:val="24"/>
          <w:lang w:val="kk-KZ" w:eastAsia="ru-RU"/>
        </w:rPr>
      </w:pPr>
      <w:r w:rsidRPr="001A00BA">
        <w:rPr>
          <w:rFonts w:ascii="Times New Roman" w:eastAsia="Times New Roman" w:hAnsi="Times New Roman" w:cs="Times New Roman"/>
          <w:bCs/>
          <w:kern w:val="16"/>
          <w:sz w:val="24"/>
          <w:szCs w:val="24"/>
          <w:lang w:val="kk-KZ" w:eastAsia="ru-RU"/>
        </w:rPr>
        <w:t>Қаныбеков А.Операциялық, таңу және емшара мейірбикелерінің іс әрекеттері / А. Қаныбеков, Ж. Қаныбекова. – Алматы: Эверо,</w:t>
      </w:r>
      <w:r w:rsidRPr="001A00BA">
        <w:rPr>
          <w:rFonts w:ascii="Times New Roman" w:eastAsia="Times New Roman" w:hAnsi="Times New Roman" w:cs="Times New Roman"/>
          <w:bCs/>
          <w:kern w:val="16"/>
          <w:sz w:val="24"/>
          <w:szCs w:val="24"/>
          <w:lang w:val="kk-KZ" w:eastAsia="ru-RU"/>
        </w:rPr>
        <w:br/>
        <w:t xml:space="preserve">2020 – 216 бет. </w:t>
      </w:r>
      <w:hyperlink r:id="rId10" w:history="1">
        <w:r w:rsidRPr="001A00BA">
          <w:rPr>
            <w:rStyle w:val="af2"/>
            <w:rFonts w:ascii="Times New Roman" w:eastAsia="Times New Roman" w:hAnsi="Times New Roman" w:cs="Times New Roman"/>
            <w:bCs/>
            <w:kern w:val="16"/>
            <w:sz w:val="24"/>
            <w:szCs w:val="24"/>
            <w:lang w:eastAsia="ru-RU"/>
          </w:rPr>
          <w:t>https://www.elib.kz/ru/search/read_book/845/</w:t>
        </w:r>
      </w:hyperlink>
    </w:p>
    <w:p w:rsidR="00CC4087" w:rsidRPr="00CC4087" w:rsidRDefault="00CC4087" w:rsidP="0019216F">
      <w:pPr>
        <w:numPr>
          <w:ilvl w:val="0"/>
          <w:numId w:val="49"/>
        </w:numPr>
        <w:shd w:val="clear" w:color="auto" w:fill="FFFFFF"/>
        <w:tabs>
          <w:tab w:val="left" w:pos="284"/>
        </w:tabs>
        <w:spacing w:after="0" w:line="240" w:lineRule="auto"/>
        <w:ind w:left="284" w:hanging="426"/>
        <w:jc w:val="both"/>
        <w:rPr>
          <w:rFonts w:ascii="Times New Roman" w:eastAsia="Times New Roman" w:hAnsi="Times New Roman" w:cs="Times New Roman"/>
          <w:bCs/>
          <w:kern w:val="16"/>
          <w:sz w:val="24"/>
          <w:szCs w:val="24"/>
          <w:lang w:val="kk-KZ" w:eastAsia="ru-RU"/>
        </w:rPr>
      </w:pPr>
      <w:r w:rsidRPr="00CC4087">
        <w:rPr>
          <w:rFonts w:ascii="Times New Roman" w:eastAsia="Times New Roman" w:hAnsi="Times New Roman" w:cs="Times New Roman"/>
          <w:bCs/>
          <w:kern w:val="16"/>
          <w:sz w:val="24"/>
          <w:szCs w:val="24"/>
          <w:lang w:val="kk-KZ" w:eastAsia="ru-RU"/>
        </w:rPr>
        <w:t>Алпысова, А. Р. Неотложные состояния в практике врача скорой помощи : учебно-методическое пособие / А. Р. Алпысова. – Караганда : АҚНҰР, 2016. – 176 с.</w:t>
      </w:r>
    </w:p>
    <w:p w:rsidR="001A00BA" w:rsidRPr="001A00BA" w:rsidRDefault="001A00BA" w:rsidP="0019216F">
      <w:pPr>
        <w:numPr>
          <w:ilvl w:val="0"/>
          <w:numId w:val="49"/>
        </w:numPr>
        <w:shd w:val="clear" w:color="auto" w:fill="FFFFFF"/>
        <w:tabs>
          <w:tab w:val="left" w:pos="284"/>
        </w:tabs>
        <w:spacing w:after="0" w:line="240" w:lineRule="auto"/>
        <w:ind w:left="284" w:hanging="426"/>
        <w:jc w:val="both"/>
        <w:rPr>
          <w:rFonts w:ascii="Times New Roman" w:eastAsia="Times New Roman" w:hAnsi="Times New Roman" w:cs="Times New Roman"/>
          <w:bCs/>
          <w:kern w:val="16"/>
          <w:sz w:val="24"/>
          <w:szCs w:val="24"/>
          <w:lang w:val="kk-KZ" w:eastAsia="ru-RU"/>
        </w:rPr>
      </w:pPr>
      <w:r w:rsidRPr="001A00BA">
        <w:rPr>
          <w:rFonts w:ascii="Times New Roman" w:eastAsia="Times New Roman" w:hAnsi="Times New Roman" w:cs="Times New Roman"/>
          <w:bCs/>
          <w:kern w:val="16"/>
          <w:sz w:val="24"/>
          <w:szCs w:val="24"/>
          <w:lang w:eastAsia="ru-RU"/>
        </w:rPr>
        <w:t>Неотложная помощь при острых отравлениях у детей на догоспитальном этапе</w:t>
      </w:r>
      <w:r w:rsidRPr="001A00BA">
        <w:rPr>
          <w:rFonts w:ascii="Times New Roman" w:eastAsia="Times New Roman" w:hAnsi="Times New Roman" w:cs="Times New Roman"/>
          <w:bCs/>
          <w:kern w:val="16"/>
          <w:sz w:val="24"/>
          <w:szCs w:val="24"/>
          <w:lang w:val="kk-KZ" w:eastAsia="ru-RU"/>
        </w:rPr>
        <w:t>.</w:t>
      </w:r>
    </w:p>
    <w:p w:rsidR="001A00BA" w:rsidRDefault="001A00BA" w:rsidP="0019216F">
      <w:pPr>
        <w:numPr>
          <w:ilvl w:val="0"/>
          <w:numId w:val="49"/>
        </w:numPr>
        <w:shd w:val="clear" w:color="auto" w:fill="FFFFFF"/>
        <w:tabs>
          <w:tab w:val="left" w:pos="284"/>
        </w:tabs>
        <w:spacing w:after="0" w:line="240" w:lineRule="auto"/>
        <w:ind w:left="284" w:hanging="426"/>
        <w:jc w:val="both"/>
        <w:rPr>
          <w:rFonts w:ascii="Times New Roman" w:eastAsia="Times New Roman" w:hAnsi="Times New Roman" w:cs="Times New Roman"/>
          <w:bCs/>
          <w:kern w:val="16"/>
          <w:sz w:val="24"/>
          <w:szCs w:val="24"/>
          <w:lang w:val="kk-KZ" w:eastAsia="ru-RU"/>
        </w:rPr>
      </w:pPr>
      <w:r w:rsidRPr="001A00BA">
        <w:rPr>
          <w:rFonts w:ascii="Times New Roman" w:eastAsia="Times New Roman" w:hAnsi="Times New Roman" w:cs="Times New Roman"/>
          <w:bCs/>
          <w:kern w:val="16"/>
          <w:sz w:val="24"/>
          <w:szCs w:val="24"/>
          <w:lang w:val="kk-KZ" w:eastAsia="ru-RU"/>
        </w:rPr>
        <w:t>Турланов К.М., Мусаев А.Т., Карабаева А.И., Маденов Н.Н. , 2014</w:t>
      </w:r>
      <w:hyperlink r:id="rId11" w:history="1">
        <w:r w:rsidRPr="001A00BA">
          <w:rPr>
            <w:rStyle w:val="af2"/>
            <w:rFonts w:ascii="Times New Roman" w:eastAsia="Times New Roman" w:hAnsi="Times New Roman" w:cs="Times New Roman"/>
            <w:bCs/>
            <w:kern w:val="16"/>
            <w:sz w:val="24"/>
            <w:szCs w:val="24"/>
            <w:lang w:val="kk-KZ" w:eastAsia="ru-RU"/>
          </w:rPr>
          <w:t>https://aknurpress.kz/login</w:t>
        </w:r>
      </w:hyperlink>
    </w:p>
    <w:p w:rsidR="00CC4087" w:rsidRPr="00CC4087" w:rsidRDefault="00CC4087" w:rsidP="0019216F">
      <w:pPr>
        <w:numPr>
          <w:ilvl w:val="0"/>
          <w:numId w:val="49"/>
        </w:numPr>
        <w:shd w:val="clear" w:color="auto" w:fill="FFFFFF"/>
        <w:tabs>
          <w:tab w:val="left" w:pos="284"/>
        </w:tabs>
        <w:spacing w:after="0" w:line="240" w:lineRule="auto"/>
        <w:ind w:left="284" w:hanging="426"/>
        <w:jc w:val="both"/>
        <w:rPr>
          <w:rFonts w:ascii="Times New Roman" w:eastAsia="Times New Roman" w:hAnsi="Times New Roman" w:cs="Times New Roman"/>
          <w:bCs/>
          <w:kern w:val="16"/>
          <w:sz w:val="24"/>
          <w:szCs w:val="24"/>
          <w:lang w:val="kk-KZ" w:eastAsia="ru-RU"/>
        </w:rPr>
      </w:pPr>
      <w:r w:rsidRPr="00CC4087">
        <w:rPr>
          <w:rFonts w:ascii="Times New Roman" w:eastAsia="Times New Roman" w:hAnsi="Times New Roman" w:cs="Times New Roman"/>
          <w:bCs/>
          <w:kern w:val="16"/>
          <w:sz w:val="24"/>
          <w:szCs w:val="24"/>
          <w:lang w:val="kk-KZ" w:eastAsia="ru-RU"/>
        </w:rPr>
        <w:t>Алпысова, А. Р. Жедел жәрдем дәрігерінің тәжірибесіндегі төтенше жағдайлар: оқу-әдістемелік құрал / А. Р. Алпысова ; ҚР Денсаулық сақтау және әлеуметтік даму министрлігі. ҚММУ. – Караганды : АҚНҰР, 2016. – 178 б. с.</w:t>
      </w:r>
    </w:p>
    <w:p w:rsidR="00CC4087" w:rsidRPr="00CC4087" w:rsidRDefault="00CC4087" w:rsidP="0019216F">
      <w:pPr>
        <w:numPr>
          <w:ilvl w:val="0"/>
          <w:numId w:val="49"/>
        </w:numPr>
        <w:shd w:val="clear" w:color="auto" w:fill="FFFFFF"/>
        <w:tabs>
          <w:tab w:val="left" w:pos="284"/>
        </w:tabs>
        <w:spacing w:after="0" w:line="240" w:lineRule="auto"/>
        <w:ind w:left="284" w:hanging="426"/>
        <w:jc w:val="both"/>
        <w:rPr>
          <w:rFonts w:ascii="Times New Roman" w:eastAsia="Times New Roman" w:hAnsi="Times New Roman" w:cs="Times New Roman"/>
          <w:bCs/>
          <w:kern w:val="16"/>
          <w:sz w:val="24"/>
          <w:szCs w:val="24"/>
          <w:lang w:val="kk-KZ" w:eastAsia="ru-RU"/>
        </w:rPr>
      </w:pPr>
      <w:r w:rsidRPr="00CC4087">
        <w:rPr>
          <w:rFonts w:ascii="Times New Roman" w:eastAsia="Times New Roman" w:hAnsi="Times New Roman" w:cs="Times New Roman"/>
          <w:bCs/>
          <w:kern w:val="16"/>
          <w:sz w:val="24"/>
          <w:szCs w:val="24"/>
          <w:lang w:val="kk-KZ" w:eastAsia="ru-RU"/>
        </w:rPr>
        <w:t>Қарқынды емдеу бөлімшесінің мейіргері: практикалық нұсқаулық / Ред. В. Л. Кассиль., қаз. тіліне ауд. У. Е. Ибраев. – М. : ГЭОТАР – Медиа, 2016. – 312 бет ил.</w:t>
      </w:r>
    </w:p>
    <w:p w:rsidR="00CC4087" w:rsidRPr="00637503" w:rsidRDefault="00CC4087" w:rsidP="0019216F">
      <w:pPr>
        <w:numPr>
          <w:ilvl w:val="0"/>
          <w:numId w:val="49"/>
        </w:numPr>
        <w:shd w:val="clear" w:color="auto" w:fill="FFFFFF"/>
        <w:tabs>
          <w:tab w:val="left" w:pos="284"/>
        </w:tabs>
        <w:spacing w:after="0" w:line="240" w:lineRule="auto"/>
        <w:ind w:left="284" w:hanging="426"/>
        <w:jc w:val="both"/>
        <w:rPr>
          <w:rFonts w:ascii="Times New Roman" w:eastAsia="Times New Roman" w:hAnsi="Times New Roman" w:cs="Times New Roman"/>
          <w:bCs/>
          <w:kern w:val="16"/>
          <w:sz w:val="24"/>
          <w:szCs w:val="24"/>
          <w:lang w:val="kk-KZ" w:eastAsia="ru-RU"/>
        </w:rPr>
      </w:pPr>
      <w:r w:rsidRPr="00CC4087">
        <w:rPr>
          <w:rFonts w:ascii="Times New Roman" w:eastAsia="Times New Roman" w:hAnsi="Times New Roman" w:cs="Times New Roman"/>
          <w:bCs/>
          <w:kern w:val="16"/>
          <w:sz w:val="24"/>
          <w:szCs w:val="24"/>
          <w:lang w:val="kk-KZ" w:eastAsia="ru-RU"/>
        </w:rPr>
        <w:t>Скорая медицинская помощь: национальное руководство / Российское общество скорой медицинской помощи ; под ред. С. Ф. Багненко и др. – М. : ГЭОТАР – Медиа, 2015. – 888 с. : ил.</w:t>
      </w:r>
    </w:p>
    <w:p w:rsidR="00DE11BD" w:rsidRPr="00DE11BD" w:rsidRDefault="00DE11BD" w:rsidP="00CC4087">
      <w:pPr>
        <w:spacing w:after="0" w:line="240" w:lineRule="auto"/>
        <w:jc w:val="right"/>
        <w:rPr>
          <w:rFonts w:ascii="Times New Roman" w:eastAsia="Times New Roman" w:hAnsi="Times New Roman" w:cs="Times New Roman"/>
          <w:bCs/>
          <w:sz w:val="24"/>
          <w:szCs w:val="24"/>
          <w:lang w:val="kk-KZ" w:eastAsia="ru-RU"/>
        </w:rPr>
      </w:pPr>
    </w:p>
    <w:sectPr w:rsidR="00DE11BD" w:rsidRPr="00DE11BD" w:rsidSect="009568A4">
      <w:headerReference w:type="default" r:id="rId12"/>
      <w:headerReference w:type="firs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2E7" w:rsidRDefault="000D32E7" w:rsidP="00484B7E">
      <w:pPr>
        <w:spacing w:after="0" w:line="240" w:lineRule="auto"/>
      </w:pPr>
      <w:r>
        <w:separator/>
      </w:r>
    </w:p>
  </w:endnote>
  <w:endnote w:type="continuationSeparator" w:id="0">
    <w:p w:rsidR="000D32E7" w:rsidRDefault="000D32E7"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2E7" w:rsidRDefault="000D32E7" w:rsidP="00484B7E">
      <w:pPr>
        <w:spacing w:after="0" w:line="240" w:lineRule="auto"/>
      </w:pPr>
      <w:r>
        <w:separator/>
      </w:r>
    </w:p>
  </w:footnote>
  <w:footnote w:type="continuationSeparator" w:id="0">
    <w:p w:rsidR="000D32E7" w:rsidRDefault="000D32E7"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6"/>
      <w:gridCol w:w="1785"/>
    </w:tblGrid>
    <w:tr w:rsidR="006E51F1" w:rsidRPr="00A70553" w:rsidTr="00C15DD8">
      <w:trPr>
        <w:trHeight w:val="557"/>
      </w:trPr>
      <w:tc>
        <w:tcPr>
          <w:tcW w:w="9791" w:type="dxa"/>
          <w:gridSpan w:val="2"/>
        </w:tcPr>
        <w:p w:rsidR="006E51F1" w:rsidRPr="00A70553" w:rsidRDefault="006E51F1" w:rsidP="00833272">
          <w:pPr>
            <w:tabs>
              <w:tab w:val="center" w:pos="4677"/>
              <w:tab w:val="right" w:pos="9355"/>
            </w:tabs>
            <w:spacing w:after="0" w:line="240" w:lineRule="auto"/>
            <w:jc w:val="center"/>
            <w:rPr>
              <w:rFonts w:eastAsia="Times New Roman"/>
              <w:lang w:eastAsia="ru-RU"/>
            </w:rPr>
          </w:pPr>
          <w:r w:rsidRPr="00A70553">
            <w:rPr>
              <w:rFonts w:eastAsia="Times New Roman"/>
              <w:noProof/>
              <w:lang w:eastAsia="ru-RU"/>
            </w:rPr>
            <w:drawing>
              <wp:anchor distT="0" distB="0" distL="114300" distR="114300" simplePos="0" relativeHeight="251657728" behindDoc="1" locked="0" layoutInCell="1" allowOverlap="1" wp14:anchorId="5D27FE29" wp14:editId="624E47CE">
                <wp:simplePos x="0" y="0"/>
                <wp:positionH relativeFrom="column">
                  <wp:posOffset>-2540</wp:posOffset>
                </wp:positionH>
                <wp:positionV relativeFrom="paragraph">
                  <wp:posOffset>1270</wp:posOffset>
                </wp:positionV>
                <wp:extent cx="6080125" cy="419100"/>
                <wp:effectExtent l="0" t="0" r="0" b="0"/>
                <wp:wrapTight wrapText="bothSides">
                  <wp:wrapPolygon edited="0">
                    <wp:start x="10557" y="0"/>
                    <wp:lineTo x="6294" y="0"/>
                    <wp:lineTo x="677" y="9818"/>
                    <wp:lineTo x="677" y="15709"/>
                    <wp:lineTo x="338" y="16691"/>
                    <wp:lineTo x="541" y="20618"/>
                    <wp:lineTo x="10354" y="20618"/>
                    <wp:lineTo x="11167" y="20618"/>
                    <wp:lineTo x="21521" y="20618"/>
                    <wp:lineTo x="21521" y="15709"/>
                    <wp:lineTo x="14483" y="15709"/>
                    <wp:lineTo x="15430" y="982"/>
                    <wp:lineTo x="15092" y="0"/>
                    <wp:lineTo x="11031" y="0"/>
                    <wp:lineTo x="10557"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0125" cy="419100"/>
                        </a:xfrm>
                        <a:prstGeom prst="rect">
                          <a:avLst/>
                        </a:prstGeom>
                        <a:noFill/>
                        <a:ln>
                          <a:noFill/>
                        </a:ln>
                      </pic:spPr>
                    </pic:pic>
                  </a:graphicData>
                </a:graphic>
              </wp:anchor>
            </w:drawing>
          </w:r>
        </w:p>
      </w:tc>
    </w:tr>
    <w:tr w:rsidR="006E51F1" w:rsidRPr="00856858" w:rsidTr="00C15DD8">
      <w:trPr>
        <w:trHeight w:val="248"/>
      </w:trPr>
      <w:tc>
        <w:tcPr>
          <w:tcW w:w="8006" w:type="dxa"/>
          <w:vAlign w:val="center"/>
        </w:tcPr>
        <w:p w:rsidR="006E51F1" w:rsidRPr="00856858" w:rsidRDefault="006E51F1" w:rsidP="00B93243">
          <w:pPr>
            <w:spacing w:after="0" w:line="240" w:lineRule="auto"/>
            <w:jc w:val="center"/>
            <w:rPr>
              <w:rFonts w:ascii="Times New Roman" w:hAnsi="Times New Roman" w:cs="Times New Roman"/>
              <w:color w:val="000000"/>
              <w:sz w:val="20"/>
              <w:szCs w:val="20"/>
            </w:rPr>
          </w:pPr>
          <w:r w:rsidRPr="00856858">
            <w:rPr>
              <w:rFonts w:ascii="Times New Roman" w:hAnsi="Times New Roman" w:cs="Times New Roman"/>
              <w:color w:val="000000"/>
              <w:sz w:val="20"/>
              <w:szCs w:val="20"/>
            </w:rPr>
            <w:t>Кафедра «</w:t>
          </w:r>
          <w:r w:rsidR="00E4211F">
            <w:rPr>
              <w:rFonts w:ascii="Times New Roman" w:hAnsi="Times New Roman" w:cs="Times New Roman"/>
              <w:color w:val="000000"/>
              <w:sz w:val="20"/>
              <w:szCs w:val="20"/>
            </w:rPr>
            <w:t>Сестринское дело</w:t>
          </w:r>
          <w:r w:rsidR="007B572A">
            <w:rPr>
              <w:rFonts w:ascii="Times New Roman" w:hAnsi="Times New Roman" w:cs="Times New Roman"/>
              <w:color w:val="000000"/>
              <w:sz w:val="20"/>
              <w:szCs w:val="20"/>
            </w:rPr>
            <w:t>-2</w:t>
          </w:r>
          <w:r w:rsidRPr="00856858">
            <w:rPr>
              <w:rFonts w:ascii="Times New Roman" w:hAnsi="Times New Roman" w:cs="Times New Roman"/>
              <w:color w:val="000000"/>
              <w:sz w:val="20"/>
              <w:szCs w:val="20"/>
            </w:rPr>
            <w:t>»</w:t>
          </w:r>
        </w:p>
      </w:tc>
      <w:tc>
        <w:tcPr>
          <w:tcW w:w="1785" w:type="dxa"/>
          <w:vMerge w:val="restart"/>
        </w:tcPr>
        <w:p w:rsidR="006E51F1" w:rsidRPr="00856858" w:rsidRDefault="00381107" w:rsidP="00833272">
          <w:pPr>
            <w:tabs>
              <w:tab w:val="center" w:pos="4677"/>
              <w:tab w:val="right" w:pos="9355"/>
            </w:tabs>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eastAsia="ru-RU"/>
            </w:rPr>
            <w:t>80</w:t>
          </w:r>
          <w:r w:rsidR="009568A4">
            <w:rPr>
              <w:rFonts w:ascii="Times New Roman" w:eastAsia="Times New Roman" w:hAnsi="Times New Roman" w:cs="Times New Roman"/>
              <w:sz w:val="20"/>
              <w:szCs w:val="20"/>
              <w:lang w:eastAsia="ru-RU"/>
            </w:rPr>
            <w:t>-11-2024</w:t>
          </w:r>
          <w:r w:rsidR="006E51F1" w:rsidRPr="00856858">
            <w:rPr>
              <w:rFonts w:ascii="Times New Roman" w:eastAsia="Times New Roman" w:hAnsi="Times New Roman" w:cs="Times New Roman"/>
              <w:sz w:val="20"/>
              <w:szCs w:val="20"/>
              <w:lang w:val="kk-KZ" w:eastAsia="ru-RU"/>
            </w:rPr>
            <w:t xml:space="preserve"> (   )</w:t>
          </w:r>
        </w:p>
        <w:p w:rsidR="006E51F1" w:rsidRPr="00856858" w:rsidRDefault="00AE492B" w:rsidP="009568A4">
          <w:pPr>
            <w:tabs>
              <w:tab w:val="center" w:pos="4677"/>
              <w:tab w:val="right" w:pos="9355"/>
            </w:tabs>
            <w:spacing w:after="0" w:line="240" w:lineRule="auto"/>
            <w:rPr>
              <w:rFonts w:ascii="Times New Roman" w:eastAsia="Times New Roman" w:hAnsi="Times New Roman" w:cs="Times New Roman"/>
              <w:sz w:val="20"/>
              <w:szCs w:val="20"/>
              <w:lang w:eastAsia="ru-RU"/>
            </w:rPr>
          </w:pPr>
          <w:r w:rsidRPr="00856858">
            <w:rPr>
              <w:rFonts w:ascii="Times New Roman" w:eastAsia="Times New Roman" w:hAnsi="Times New Roman" w:cs="Times New Roman"/>
              <w:sz w:val="20"/>
              <w:szCs w:val="20"/>
              <w:lang w:eastAsia="ru-RU"/>
            </w:rPr>
            <w:fldChar w:fldCharType="begin"/>
          </w:r>
          <w:r w:rsidR="006E51F1" w:rsidRPr="00856858">
            <w:rPr>
              <w:rFonts w:ascii="Times New Roman" w:eastAsia="Times New Roman" w:hAnsi="Times New Roman" w:cs="Times New Roman"/>
              <w:sz w:val="20"/>
              <w:szCs w:val="20"/>
              <w:lang w:eastAsia="ru-RU"/>
            </w:rPr>
            <w:instrText xml:space="preserve"> PAGE </w:instrText>
          </w:r>
          <w:r w:rsidRPr="00856858">
            <w:rPr>
              <w:rFonts w:ascii="Times New Roman" w:eastAsia="Times New Roman" w:hAnsi="Times New Roman" w:cs="Times New Roman"/>
              <w:sz w:val="20"/>
              <w:szCs w:val="20"/>
              <w:lang w:eastAsia="ru-RU"/>
            </w:rPr>
            <w:fldChar w:fldCharType="separate"/>
          </w:r>
          <w:r w:rsidR="005B62EB">
            <w:rPr>
              <w:rFonts w:ascii="Times New Roman" w:eastAsia="Times New Roman" w:hAnsi="Times New Roman" w:cs="Times New Roman"/>
              <w:noProof/>
              <w:sz w:val="20"/>
              <w:szCs w:val="20"/>
              <w:lang w:eastAsia="ru-RU"/>
            </w:rPr>
            <w:t>7</w:t>
          </w:r>
          <w:r w:rsidRPr="00856858">
            <w:rPr>
              <w:rFonts w:ascii="Times New Roman" w:eastAsia="Times New Roman" w:hAnsi="Times New Roman" w:cs="Times New Roman"/>
              <w:sz w:val="20"/>
              <w:szCs w:val="20"/>
              <w:lang w:eastAsia="ru-RU"/>
            </w:rPr>
            <w:fldChar w:fldCharType="end"/>
          </w:r>
          <w:r w:rsidR="006E51F1" w:rsidRPr="00856858">
            <w:rPr>
              <w:rFonts w:ascii="Times New Roman" w:eastAsia="Times New Roman" w:hAnsi="Times New Roman" w:cs="Times New Roman"/>
              <w:sz w:val="20"/>
              <w:szCs w:val="20"/>
              <w:lang w:val="kk-KZ" w:eastAsia="ru-RU"/>
            </w:rPr>
            <w:t xml:space="preserve"> </w:t>
          </w:r>
          <w:r w:rsidR="006E51F1" w:rsidRPr="00856858">
            <w:rPr>
              <w:rFonts w:ascii="Times New Roman" w:eastAsia="Times New Roman" w:hAnsi="Times New Roman" w:cs="Times New Roman"/>
              <w:sz w:val="20"/>
              <w:szCs w:val="20"/>
              <w:lang w:eastAsia="ru-RU"/>
            </w:rPr>
            <w:t>стр. из</w:t>
          </w:r>
          <w:r w:rsidR="009568A4">
            <w:rPr>
              <w:rFonts w:ascii="Times New Roman" w:eastAsia="Times New Roman" w:hAnsi="Times New Roman" w:cs="Times New Roman"/>
              <w:sz w:val="20"/>
              <w:szCs w:val="20"/>
              <w:lang w:eastAsia="ru-RU"/>
            </w:rPr>
            <w:t xml:space="preserve"> 7 </w:t>
          </w:r>
          <w:r w:rsidR="006E51F1" w:rsidRPr="00856858">
            <w:rPr>
              <w:rFonts w:ascii="Times New Roman" w:eastAsia="Times New Roman" w:hAnsi="Times New Roman" w:cs="Times New Roman"/>
              <w:sz w:val="20"/>
              <w:szCs w:val="20"/>
              <w:lang w:eastAsia="ru-RU"/>
            </w:rPr>
            <w:t xml:space="preserve"> стр.</w:t>
          </w:r>
        </w:p>
      </w:tc>
    </w:tr>
    <w:tr w:rsidR="006E51F1" w:rsidRPr="00856858" w:rsidTr="00C15DD8">
      <w:trPr>
        <w:trHeight w:val="106"/>
      </w:trPr>
      <w:tc>
        <w:tcPr>
          <w:tcW w:w="8006" w:type="dxa"/>
          <w:tcBorders>
            <w:bottom w:val="single" w:sz="4" w:space="0" w:color="auto"/>
          </w:tcBorders>
        </w:tcPr>
        <w:p w:rsidR="006E51F1" w:rsidRPr="00856858" w:rsidRDefault="006E51F1" w:rsidP="00833272">
          <w:pPr>
            <w:spacing w:after="0"/>
            <w:jc w:val="center"/>
            <w:rPr>
              <w:rFonts w:ascii="Times New Roman" w:hAnsi="Times New Roman" w:cs="Times New Roman"/>
              <w:sz w:val="20"/>
              <w:szCs w:val="20"/>
            </w:rPr>
          </w:pPr>
          <w:r w:rsidRPr="00856858">
            <w:rPr>
              <w:rFonts w:ascii="Times New Roman" w:hAnsi="Times New Roman" w:cs="Times New Roman"/>
              <w:sz w:val="20"/>
              <w:szCs w:val="20"/>
            </w:rPr>
            <w:t>Рабочая учебная программа</w:t>
          </w:r>
        </w:p>
      </w:tc>
      <w:tc>
        <w:tcPr>
          <w:tcW w:w="1785" w:type="dxa"/>
          <w:vMerge/>
        </w:tcPr>
        <w:p w:rsidR="006E51F1" w:rsidRPr="00856858" w:rsidRDefault="006E51F1" w:rsidP="00833272">
          <w:pPr>
            <w:tabs>
              <w:tab w:val="center" w:pos="4677"/>
              <w:tab w:val="right" w:pos="9355"/>
            </w:tabs>
            <w:spacing w:after="0" w:line="240" w:lineRule="auto"/>
            <w:rPr>
              <w:rFonts w:ascii="Times New Roman" w:eastAsia="Times New Roman" w:hAnsi="Times New Roman" w:cs="Times New Roman"/>
              <w:sz w:val="20"/>
              <w:szCs w:val="20"/>
              <w:lang w:eastAsia="ru-RU"/>
            </w:rPr>
          </w:pPr>
        </w:p>
      </w:tc>
    </w:tr>
  </w:tbl>
  <w:p w:rsidR="006E51F1" w:rsidRPr="00856858" w:rsidRDefault="006E51F1" w:rsidP="00C15DD8">
    <w:pPr>
      <w:pStyle w:val="a3"/>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8A4" w:rsidRDefault="009568A4">
    <w:pPr>
      <w:pStyle w:val="a3"/>
    </w:pPr>
    <w:r w:rsidRPr="009568A4">
      <w:rPr>
        <w:rFonts w:ascii="Times New Roman" w:eastAsia="Times New Roman" w:hAnsi="Times New Roman" w:cs="Times New Roman"/>
        <w:noProof/>
        <w:sz w:val="24"/>
        <w:szCs w:val="20"/>
        <w:lang w:eastAsia="ru-RU"/>
      </w:rPr>
      <w:drawing>
        <wp:anchor distT="0" distB="0" distL="114300" distR="114300" simplePos="0" relativeHeight="251658752" behindDoc="1" locked="0" layoutInCell="1" allowOverlap="1" wp14:anchorId="009D4E94" wp14:editId="2DDC3D63">
          <wp:simplePos x="0" y="0"/>
          <wp:positionH relativeFrom="margin">
            <wp:posOffset>-180975</wp:posOffset>
          </wp:positionH>
          <wp:positionV relativeFrom="paragraph">
            <wp:posOffset>-162560</wp:posOffset>
          </wp:positionV>
          <wp:extent cx="6162675" cy="516890"/>
          <wp:effectExtent l="0" t="0" r="0" b="0"/>
          <wp:wrapTight wrapText="bothSides">
            <wp:wrapPolygon edited="0">
              <wp:start x="10550" y="0"/>
              <wp:lineTo x="5943" y="0"/>
              <wp:lineTo x="5876" y="3980"/>
              <wp:lineTo x="7078" y="12737"/>
              <wp:lineTo x="401" y="15125"/>
              <wp:lineTo x="401" y="20698"/>
              <wp:lineTo x="10416" y="20698"/>
              <wp:lineTo x="11151" y="20698"/>
              <wp:lineTo x="21567" y="20698"/>
              <wp:lineTo x="21567" y="15921"/>
              <wp:lineTo x="13888" y="12737"/>
              <wp:lineTo x="15424" y="3980"/>
              <wp:lineTo x="15223" y="796"/>
              <wp:lineTo x="11017" y="0"/>
              <wp:lineTo x="10550"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2AA"/>
    <w:multiLevelType w:val="multilevel"/>
    <w:tmpl w:val="76CE1956"/>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45B5A"/>
    <w:multiLevelType w:val="hybridMultilevel"/>
    <w:tmpl w:val="A5346B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A3475"/>
    <w:multiLevelType w:val="hybridMultilevel"/>
    <w:tmpl w:val="632C1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20A75"/>
    <w:multiLevelType w:val="hybridMultilevel"/>
    <w:tmpl w:val="D98EB6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4F77784"/>
    <w:multiLevelType w:val="hybridMultilevel"/>
    <w:tmpl w:val="2BB62EE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C007C6"/>
    <w:multiLevelType w:val="hybridMultilevel"/>
    <w:tmpl w:val="F65CAFB6"/>
    <w:lvl w:ilvl="0" w:tplc="90BC04C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A141709"/>
    <w:multiLevelType w:val="hybridMultilevel"/>
    <w:tmpl w:val="EACA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D87811"/>
    <w:multiLevelType w:val="hybridMultilevel"/>
    <w:tmpl w:val="DE40E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9A70D2"/>
    <w:multiLevelType w:val="hybridMultilevel"/>
    <w:tmpl w:val="FCC829A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9359CD"/>
    <w:multiLevelType w:val="hybridMultilevel"/>
    <w:tmpl w:val="06DEE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1DFB6BE0"/>
    <w:multiLevelType w:val="hybridMultilevel"/>
    <w:tmpl w:val="452E8748"/>
    <w:lvl w:ilvl="0" w:tplc="E34C5F3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A00E15"/>
    <w:multiLevelType w:val="hybridMultilevel"/>
    <w:tmpl w:val="DA7C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192781"/>
    <w:multiLevelType w:val="hybridMultilevel"/>
    <w:tmpl w:val="6400E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325E71"/>
    <w:multiLevelType w:val="hybridMultilevel"/>
    <w:tmpl w:val="DE227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DD2F3D"/>
    <w:multiLevelType w:val="hybridMultilevel"/>
    <w:tmpl w:val="EE469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AE781A"/>
    <w:multiLevelType w:val="hybridMultilevel"/>
    <w:tmpl w:val="98685F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B8F59EF"/>
    <w:multiLevelType w:val="hybridMultilevel"/>
    <w:tmpl w:val="E93A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986F36"/>
    <w:multiLevelType w:val="hybridMultilevel"/>
    <w:tmpl w:val="9A38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03A6AF7"/>
    <w:multiLevelType w:val="hybridMultilevel"/>
    <w:tmpl w:val="4E80162C"/>
    <w:lvl w:ilvl="0" w:tplc="C4384C74">
      <w:start w:val="1"/>
      <w:numFmt w:val="decimal"/>
      <w:lvlText w:val="%1."/>
      <w:lvlJc w:val="left"/>
      <w:pPr>
        <w:tabs>
          <w:tab w:val="num" w:pos="510"/>
        </w:tabs>
        <w:ind w:left="510" w:hanging="51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0">
    <w:nsid w:val="385A1DFC"/>
    <w:multiLevelType w:val="hybridMultilevel"/>
    <w:tmpl w:val="2124E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C2461F6"/>
    <w:multiLevelType w:val="hybridMultilevel"/>
    <w:tmpl w:val="B09CD01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2">
    <w:nsid w:val="3C9902DD"/>
    <w:multiLevelType w:val="hybridMultilevel"/>
    <w:tmpl w:val="006A5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DB46B6B"/>
    <w:multiLevelType w:val="hybridMultilevel"/>
    <w:tmpl w:val="600AC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0A78E0"/>
    <w:multiLevelType w:val="hybridMultilevel"/>
    <w:tmpl w:val="FBA20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475D6F"/>
    <w:multiLevelType w:val="hybridMultilevel"/>
    <w:tmpl w:val="942E3A72"/>
    <w:lvl w:ilvl="0" w:tplc="0419000F">
      <w:start w:val="1"/>
      <w:numFmt w:val="decimal"/>
      <w:lvlText w:val="%1."/>
      <w:lvlJc w:val="left"/>
      <w:pPr>
        <w:tabs>
          <w:tab w:val="num" w:pos="900"/>
        </w:tabs>
        <w:ind w:left="900" w:hanging="360"/>
      </w:pPr>
      <w:rPr>
        <w:rFonts w:cs="Times New Roman"/>
      </w:rPr>
    </w:lvl>
    <w:lvl w:ilvl="1" w:tplc="24F6437E">
      <w:start w:val="1"/>
      <w:numFmt w:val="decimal"/>
      <w:lvlText w:val="%2."/>
      <w:lvlJc w:val="left"/>
      <w:pPr>
        <w:tabs>
          <w:tab w:val="num" w:pos="643"/>
        </w:tabs>
        <w:ind w:left="643" w:hanging="360"/>
      </w:pPr>
      <w:rPr>
        <w:rFonts w:cs="Times New Roman"/>
      </w:rPr>
    </w:lvl>
    <w:lvl w:ilvl="2" w:tplc="0419000F">
      <w:start w:val="1"/>
      <w:numFmt w:val="decimal"/>
      <w:lvlText w:val="%3."/>
      <w:lvlJc w:val="left"/>
      <w:pPr>
        <w:tabs>
          <w:tab w:val="num" w:pos="900"/>
        </w:tabs>
        <w:ind w:left="90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45DD63B0"/>
    <w:multiLevelType w:val="hybridMultilevel"/>
    <w:tmpl w:val="E8CED29E"/>
    <w:lvl w:ilvl="0" w:tplc="F00493DC">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nsid w:val="4A810C82"/>
    <w:multiLevelType w:val="multilevel"/>
    <w:tmpl w:val="821C073C"/>
    <w:lvl w:ilvl="0">
      <w:start w:val="1"/>
      <w:numFmt w:val="decimal"/>
      <w:lvlText w:val="%1."/>
      <w:lvlJc w:val="left"/>
      <w:pPr>
        <w:tabs>
          <w:tab w:val="num" w:pos="720"/>
        </w:tabs>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BDE4ECA"/>
    <w:multiLevelType w:val="hybridMultilevel"/>
    <w:tmpl w:val="BBB833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0E4688"/>
    <w:multiLevelType w:val="hybridMultilevel"/>
    <w:tmpl w:val="125E1C0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F9D6EDE"/>
    <w:multiLevelType w:val="hybridMultilevel"/>
    <w:tmpl w:val="1BE44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3459E1"/>
    <w:multiLevelType w:val="hybridMultilevel"/>
    <w:tmpl w:val="9C725EEC"/>
    <w:lvl w:ilvl="0" w:tplc="A0A8CBF6">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556C6365"/>
    <w:multiLevelType w:val="hybridMultilevel"/>
    <w:tmpl w:val="D6FC2F4A"/>
    <w:lvl w:ilvl="0" w:tplc="969C873A">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91B28A4"/>
    <w:multiLevelType w:val="hybridMultilevel"/>
    <w:tmpl w:val="92C2A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4A6195"/>
    <w:multiLevelType w:val="hybridMultilevel"/>
    <w:tmpl w:val="80C450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FFA39A9"/>
    <w:multiLevelType w:val="hybridMultilevel"/>
    <w:tmpl w:val="AFF8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13064C"/>
    <w:multiLevelType w:val="hybridMultilevel"/>
    <w:tmpl w:val="95BAA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0AF5AF3"/>
    <w:multiLevelType w:val="multilevel"/>
    <w:tmpl w:val="435EE8F0"/>
    <w:lvl w:ilvl="0">
      <w:start w:val="1"/>
      <w:numFmt w:val="decimal"/>
      <w:lvlText w:val="%1."/>
      <w:lvlJc w:val="left"/>
      <w:pPr>
        <w:ind w:left="360" w:hanging="360"/>
      </w:pPr>
      <w:rPr>
        <w:rFonts w:cs="Times New Roman"/>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62E7089B"/>
    <w:multiLevelType w:val="hybridMultilevel"/>
    <w:tmpl w:val="B3D23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68009BD"/>
    <w:multiLevelType w:val="hybridMultilevel"/>
    <w:tmpl w:val="89A61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4B04B5"/>
    <w:multiLevelType w:val="hybridMultilevel"/>
    <w:tmpl w:val="6478D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0E54AB"/>
    <w:multiLevelType w:val="hybridMultilevel"/>
    <w:tmpl w:val="F99A489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nsid w:val="6F310753"/>
    <w:multiLevelType w:val="hybridMultilevel"/>
    <w:tmpl w:val="3ADED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FDF0C0A"/>
    <w:multiLevelType w:val="hybridMultilevel"/>
    <w:tmpl w:val="E442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18A797E"/>
    <w:multiLevelType w:val="hybridMultilevel"/>
    <w:tmpl w:val="5096E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7D61A3B"/>
    <w:multiLevelType w:val="hybridMultilevel"/>
    <w:tmpl w:val="ED9C051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D06E7A"/>
    <w:multiLevelType w:val="hybridMultilevel"/>
    <w:tmpl w:val="0ACED93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C120D5"/>
    <w:multiLevelType w:val="hybridMultilevel"/>
    <w:tmpl w:val="7946F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F3A1A81"/>
    <w:multiLevelType w:val="multilevel"/>
    <w:tmpl w:val="8ED6402A"/>
    <w:lvl w:ilvl="0">
      <w:start w:val="1"/>
      <w:numFmt w:val="decimal"/>
      <w:lvlText w:val="%1"/>
      <w:lvlJc w:val="left"/>
      <w:pPr>
        <w:ind w:left="720" w:hanging="360"/>
      </w:pPr>
      <w:rPr>
        <w:rFonts w:hint="default"/>
        <w:sz w:val="24"/>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10"/>
  </w:num>
  <w:num w:numId="5">
    <w:abstractNumId w:val="3"/>
  </w:num>
  <w:num w:numId="6">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
  </w:num>
  <w:num w:numId="16">
    <w:abstractNumId w:val="38"/>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44"/>
  </w:num>
  <w:num w:numId="20">
    <w:abstractNumId w:val="41"/>
  </w:num>
  <w:num w:numId="21">
    <w:abstractNumId w:val="49"/>
  </w:num>
  <w:num w:numId="22">
    <w:abstractNumId w:val="42"/>
  </w:num>
  <w:num w:numId="23">
    <w:abstractNumId w:val="8"/>
  </w:num>
  <w:num w:numId="24">
    <w:abstractNumId w:val="40"/>
  </w:num>
  <w:num w:numId="25">
    <w:abstractNumId w:val="37"/>
  </w:num>
  <w:num w:numId="26">
    <w:abstractNumId w:val="48"/>
  </w:num>
  <w:num w:numId="27">
    <w:abstractNumId w:val="13"/>
  </w:num>
  <w:num w:numId="28">
    <w:abstractNumId w:val="17"/>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0"/>
  </w:num>
  <w:num w:numId="32">
    <w:abstractNumId w:val="39"/>
  </w:num>
  <w:num w:numId="33">
    <w:abstractNumId w:val="1"/>
  </w:num>
  <w:num w:numId="34">
    <w:abstractNumId w:val="36"/>
  </w:num>
  <w:num w:numId="35">
    <w:abstractNumId w:val="18"/>
  </w:num>
  <w:num w:numId="36">
    <w:abstractNumId w:val="46"/>
  </w:num>
  <w:num w:numId="37">
    <w:abstractNumId w:val="4"/>
  </w:num>
  <w:num w:numId="38">
    <w:abstractNumId w:val="45"/>
  </w:num>
  <w:num w:numId="39">
    <w:abstractNumId w:val="34"/>
  </w:num>
  <w:num w:numId="40">
    <w:abstractNumId w:val="14"/>
  </w:num>
  <w:num w:numId="41">
    <w:abstractNumId w:val="43"/>
  </w:num>
  <w:num w:numId="42">
    <w:abstractNumId w:val="9"/>
  </w:num>
  <w:num w:numId="43">
    <w:abstractNumId w:val="29"/>
  </w:num>
  <w:num w:numId="44">
    <w:abstractNumId w:val="23"/>
  </w:num>
  <w:num w:numId="45">
    <w:abstractNumId w:val="16"/>
  </w:num>
  <w:num w:numId="46">
    <w:abstractNumId w:val="7"/>
  </w:num>
  <w:num w:numId="47">
    <w:abstractNumId w:val="24"/>
  </w:num>
  <w:num w:numId="48">
    <w:abstractNumId w:val="31"/>
  </w:num>
  <w:num w:numId="49">
    <w:abstractNumId w:val="47"/>
  </w:num>
  <w:num w:numId="5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11599"/>
    <w:rsid w:val="000141A3"/>
    <w:rsid w:val="00016A86"/>
    <w:rsid w:val="00023945"/>
    <w:rsid w:val="0003333E"/>
    <w:rsid w:val="00035C73"/>
    <w:rsid w:val="00037EEA"/>
    <w:rsid w:val="0004732B"/>
    <w:rsid w:val="000543C3"/>
    <w:rsid w:val="00065CCB"/>
    <w:rsid w:val="00070279"/>
    <w:rsid w:val="00071866"/>
    <w:rsid w:val="00073A8B"/>
    <w:rsid w:val="0008176D"/>
    <w:rsid w:val="000A2AB2"/>
    <w:rsid w:val="000A4295"/>
    <w:rsid w:val="000A5BDE"/>
    <w:rsid w:val="000A5D16"/>
    <w:rsid w:val="000A6DC5"/>
    <w:rsid w:val="000B736A"/>
    <w:rsid w:val="000C0FF5"/>
    <w:rsid w:val="000C3BFB"/>
    <w:rsid w:val="000C7763"/>
    <w:rsid w:val="000D32E7"/>
    <w:rsid w:val="000D3D18"/>
    <w:rsid w:val="000E0AD5"/>
    <w:rsid w:val="000E243D"/>
    <w:rsid w:val="000E555B"/>
    <w:rsid w:val="000E728D"/>
    <w:rsid w:val="000F0AC7"/>
    <w:rsid w:val="000F29D4"/>
    <w:rsid w:val="001028F0"/>
    <w:rsid w:val="001035D5"/>
    <w:rsid w:val="00120C5B"/>
    <w:rsid w:val="00122F13"/>
    <w:rsid w:val="00130B80"/>
    <w:rsid w:val="00140504"/>
    <w:rsid w:val="00147A7C"/>
    <w:rsid w:val="00150E79"/>
    <w:rsid w:val="00151803"/>
    <w:rsid w:val="001558CB"/>
    <w:rsid w:val="00161590"/>
    <w:rsid w:val="00172913"/>
    <w:rsid w:val="0017624E"/>
    <w:rsid w:val="00186600"/>
    <w:rsid w:val="00186894"/>
    <w:rsid w:val="0019216F"/>
    <w:rsid w:val="00197F01"/>
    <w:rsid w:val="001A00BA"/>
    <w:rsid w:val="001A4A0A"/>
    <w:rsid w:val="001B0C4C"/>
    <w:rsid w:val="001B2204"/>
    <w:rsid w:val="001C44A4"/>
    <w:rsid w:val="001C7986"/>
    <w:rsid w:val="001D3E36"/>
    <w:rsid w:val="001D6973"/>
    <w:rsid w:val="001E1A59"/>
    <w:rsid w:val="001E3774"/>
    <w:rsid w:val="001E7889"/>
    <w:rsid w:val="001F3895"/>
    <w:rsid w:val="001F5C0C"/>
    <w:rsid w:val="0020205A"/>
    <w:rsid w:val="00205593"/>
    <w:rsid w:val="00214A7C"/>
    <w:rsid w:val="00220F2F"/>
    <w:rsid w:val="00224284"/>
    <w:rsid w:val="00225E06"/>
    <w:rsid w:val="0023513B"/>
    <w:rsid w:val="0024187D"/>
    <w:rsid w:val="00244965"/>
    <w:rsid w:val="00257ADA"/>
    <w:rsid w:val="00257DEA"/>
    <w:rsid w:val="00260620"/>
    <w:rsid w:val="00260AC6"/>
    <w:rsid w:val="00262306"/>
    <w:rsid w:val="00266E1E"/>
    <w:rsid w:val="00267ED8"/>
    <w:rsid w:val="00270C78"/>
    <w:rsid w:val="00274CA2"/>
    <w:rsid w:val="0027622D"/>
    <w:rsid w:val="00287751"/>
    <w:rsid w:val="002A040B"/>
    <w:rsid w:val="002A3187"/>
    <w:rsid w:val="002A5123"/>
    <w:rsid w:val="002B3691"/>
    <w:rsid w:val="002B5F2C"/>
    <w:rsid w:val="002C3098"/>
    <w:rsid w:val="002C375B"/>
    <w:rsid w:val="002E2502"/>
    <w:rsid w:val="002F10CF"/>
    <w:rsid w:val="003029D0"/>
    <w:rsid w:val="00311599"/>
    <w:rsid w:val="003131EB"/>
    <w:rsid w:val="00314CE4"/>
    <w:rsid w:val="0031659F"/>
    <w:rsid w:val="0032070A"/>
    <w:rsid w:val="00320EE5"/>
    <w:rsid w:val="00321804"/>
    <w:rsid w:val="00321D38"/>
    <w:rsid w:val="00323146"/>
    <w:rsid w:val="00326C85"/>
    <w:rsid w:val="003335F7"/>
    <w:rsid w:val="003375D7"/>
    <w:rsid w:val="00340311"/>
    <w:rsid w:val="00342B4A"/>
    <w:rsid w:val="00350AC0"/>
    <w:rsid w:val="0035308D"/>
    <w:rsid w:val="00363A6C"/>
    <w:rsid w:val="0037133C"/>
    <w:rsid w:val="00375DC4"/>
    <w:rsid w:val="00381107"/>
    <w:rsid w:val="0038360E"/>
    <w:rsid w:val="003879A2"/>
    <w:rsid w:val="00394982"/>
    <w:rsid w:val="003B3B7B"/>
    <w:rsid w:val="003B3DA6"/>
    <w:rsid w:val="003B6EBA"/>
    <w:rsid w:val="003B78FF"/>
    <w:rsid w:val="003E1FFE"/>
    <w:rsid w:val="003E5C4F"/>
    <w:rsid w:val="003F126F"/>
    <w:rsid w:val="003F7B95"/>
    <w:rsid w:val="004045A9"/>
    <w:rsid w:val="004050FA"/>
    <w:rsid w:val="0040772D"/>
    <w:rsid w:val="00407810"/>
    <w:rsid w:val="00414D0D"/>
    <w:rsid w:val="004173FF"/>
    <w:rsid w:val="00420A57"/>
    <w:rsid w:val="00422853"/>
    <w:rsid w:val="00422C50"/>
    <w:rsid w:val="00430F00"/>
    <w:rsid w:val="00433813"/>
    <w:rsid w:val="00436C27"/>
    <w:rsid w:val="00441ABB"/>
    <w:rsid w:val="00446091"/>
    <w:rsid w:val="004541C4"/>
    <w:rsid w:val="00457EE1"/>
    <w:rsid w:val="00463B71"/>
    <w:rsid w:val="00465F66"/>
    <w:rsid w:val="00475CCB"/>
    <w:rsid w:val="004773F0"/>
    <w:rsid w:val="00482C38"/>
    <w:rsid w:val="00484B7E"/>
    <w:rsid w:val="00490507"/>
    <w:rsid w:val="00493CA8"/>
    <w:rsid w:val="004A491C"/>
    <w:rsid w:val="004A63E4"/>
    <w:rsid w:val="004B4760"/>
    <w:rsid w:val="004C00F0"/>
    <w:rsid w:val="004C3EEB"/>
    <w:rsid w:val="004D01C2"/>
    <w:rsid w:val="004D2554"/>
    <w:rsid w:val="004D292E"/>
    <w:rsid w:val="004D41DF"/>
    <w:rsid w:val="004D7715"/>
    <w:rsid w:val="005043F7"/>
    <w:rsid w:val="00512A84"/>
    <w:rsid w:val="00522692"/>
    <w:rsid w:val="00527963"/>
    <w:rsid w:val="00527FF8"/>
    <w:rsid w:val="00536C0B"/>
    <w:rsid w:val="00543032"/>
    <w:rsid w:val="00550A71"/>
    <w:rsid w:val="00551DE0"/>
    <w:rsid w:val="0055577F"/>
    <w:rsid w:val="00565AB4"/>
    <w:rsid w:val="005764D7"/>
    <w:rsid w:val="0058369A"/>
    <w:rsid w:val="00591462"/>
    <w:rsid w:val="005967C8"/>
    <w:rsid w:val="00597C51"/>
    <w:rsid w:val="005A3152"/>
    <w:rsid w:val="005A5B29"/>
    <w:rsid w:val="005B3FF7"/>
    <w:rsid w:val="005B62EB"/>
    <w:rsid w:val="005C4C80"/>
    <w:rsid w:val="005C4F72"/>
    <w:rsid w:val="005D1523"/>
    <w:rsid w:val="005E0F8E"/>
    <w:rsid w:val="005E1F31"/>
    <w:rsid w:val="005E6EC3"/>
    <w:rsid w:val="005F063D"/>
    <w:rsid w:val="005F2DF2"/>
    <w:rsid w:val="005F7438"/>
    <w:rsid w:val="006022F0"/>
    <w:rsid w:val="00611053"/>
    <w:rsid w:val="00615A1E"/>
    <w:rsid w:val="00617F94"/>
    <w:rsid w:val="0062335E"/>
    <w:rsid w:val="00623BC2"/>
    <w:rsid w:val="00624EAA"/>
    <w:rsid w:val="006316B6"/>
    <w:rsid w:val="00633E93"/>
    <w:rsid w:val="00634F10"/>
    <w:rsid w:val="0063542F"/>
    <w:rsid w:val="00637503"/>
    <w:rsid w:val="006377BF"/>
    <w:rsid w:val="006413FB"/>
    <w:rsid w:val="00650D03"/>
    <w:rsid w:val="006572A2"/>
    <w:rsid w:val="00657A5B"/>
    <w:rsid w:val="00660B53"/>
    <w:rsid w:val="00681096"/>
    <w:rsid w:val="006827AF"/>
    <w:rsid w:val="00684399"/>
    <w:rsid w:val="00685A72"/>
    <w:rsid w:val="00685D46"/>
    <w:rsid w:val="00687018"/>
    <w:rsid w:val="006A7B69"/>
    <w:rsid w:val="006B1900"/>
    <w:rsid w:val="006C4CC0"/>
    <w:rsid w:val="006C6B34"/>
    <w:rsid w:val="006D496E"/>
    <w:rsid w:val="006E039F"/>
    <w:rsid w:val="006E51F1"/>
    <w:rsid w:val="006E5A0F"/>
    <w:rsid w:val="0070717A"/>
    <w:rsid w:val="00707AF3"/>
    <w:rsid w:val="007123D5"/>
    <w:rsid w:val="007262E2"/>
    <w:rsid w:val="0073095E"/>
    <w:rsid w:val="0073395A"/>
    <w:rsid w:val="00743DE1"/>
    <w:rsid w:val="00751ECE"/>
    <w:rsid w:val="0075790E"/>
    <w:rsid w:val="00760861"/>
    <w:rsid w:val="00763429"/>
    <w:rsid w:val="007636C4"/>
    <w:rsid w:val="007657DD"/>
    <w:rsid w:val="00770C4D"/>
    <w:rsid w:val="007715DC"/>
    <w:rsid w:val="00773F7E"/>
    <w:rsid w:val="00777F00"/>
    <w:rsid w:val="007800BD"/>
    <w:rsid w:val="00782768"/>
    <w:rsid w:val="007A016E"/>
    <w:rsid w:val="007A2E7D"/>
    <w:rsid w:val="007A4C0F"/>
    <w:rsid w:val="007A4C94"/>
    <w:rsid w:val="007B572A"/>
    <w:rsid w:val="007B5FA3"/>
    <w:rsid w:val="007B71CB"/>
    <w:rsid w:val="007C2A49"/>
    <w:rsid w:val="007C53BE"/>
    <w:rsid w:val="007D2304"/>
    <w:rsid w:val="007D4A5F"/>
    <w:rsid w:val="007D4B34"/>
    <w:rsid w:val="007F5E25"/>
    <w:rsid w:val="008005B7"/>
    <w:rsid w:val="00811A18"/>
    <w:rsid w:val="008136B7"/>
    <w:rsid w:val="0081464D"/>
    <w:rsid w:val="00820515"/>
    <w:rsid w:val="00833272"/>
    <w:rsid w:val="00833352"/>
    <w:rsid w:val="00835C53"/>
    <w:rsid w:val="00836AAC"/>
    <w:rsid w:val="008400B7"/>
    <w:rsid w:val="00841059"/>
    <w:rsid w:val="00843954"/>
    <w:rsid w:val="00854A2D"/>
    <w:rsid w:val="00856858"/>
    <w:rsid w:val="0087630B"/>
    <w:rsid w:val="00876A18"/>
    <w:rsid w:val="00895136"/>
    <w:rsid w:val="008A27F5"/>
    <w:rsid w:val="008A39A0"/>
    <w:rsid w:val="008A53F4"/>
    <w:rsid w:val="008B2271"/>
    <w:rsid w:val="008B34A5"/>
    <w:rsid w:val="008C5B21"/>
    <w:rsid w:val="008C6334"/>
    <w:rsid w:val="008C777F"/>
    <w:rsid w:val="008D11C9"/>
    <w:rsid w:val="008D2082"/>
    <w:rsid w:val="008E3835"/>
    <w:rsid w:val="008F49C6"/>
    <w:rsid w:val="008F4AA9"/>
    <w:rsid w:val="008F5011"/>
    <w:rsid w:val="00905375"/>
    <w:rsid w:val="00907102"/>
    <w:rsid w:val="009117B4"/>
    <w:rsid w:val="00916382"/>
    <w:rsid w:val="00921DB3"/>
    <w:rsid w:val="00922CD8"/>
    <w:rsid w:val="00925B43"/>
    <w:rsid w:val="0092645D"/>
    <w:rsid w:val="009339ED"/>
    <w:rsid w:val="0094230E"/>
    <w:rsid w:val="009444F2"/>
    <w:rsid w:val="00952A08"/>
    <w:rsid w:val="009548D6"/>
    <w:rsid w:val="00954954"/>
    <w:rsid w:val="009568A4"/>
    <w:rsid w:val="00963466"/>
    <w:rsid w:val="00965CB3"/>
    <w:rsid w:val="009857C7"/>
    <w:rsid w:val="009904C7"/>
    <w:rsid w:val="00992022"/>
    <w:rsid w:val="0099594F"/>
    <w:rsid w:val="009A0DE4"/>
    <w:rsid w:val="009A0E5B"/>
    <w:rsid w:val="009A3A5B"/>
    <w:rsid w:val="009C0822"/>
    <w:rsid w:val="009C5C50"/>
    <w:rsid w:val="009D5990"/>
    <w:rsid w:val="009E4112"/>
    <w:rsid w:val="009F10AB"/>
    <w:rsid w:val="009F47AF"/>
    <w:rsid w:val="00A027C5"/>
    <w:rsid w:val="00A04021"/>
    <w:rsid w:val="00A07982"/>
    <w:rsid w:val="00A13037"/>
    <w:rsid w:val="00A14EDF"/>
    <w:rsid w:val="00A17D83"/>
    <w:rsid w:val="00A2152F"/>
    <w:rsid w:val="00A30C41"/>
    <w:rsid w:val="00A4135F"/>
    <w:rsid w:val="00A45010"/>
    <w:rsid w:val="00A5216B"/>
    <w:rsid w:val="00A5529E"/>
    <w:rsid w:val="00A55881"/>
    <w:rsid w:val="00A575D5"/>
    <w:rsid w:val="00A65F1F"/>
    <w:rsid w:val="00A67760"/>
    <w:rsid w:val="00A7301C"/>
    <w:rsid w:val="00A73E7C"/>
    <w:rsid w:val="00A857E7"/>
    <w:rsid w:val="00A95245"/>
    <w:rsid w:val="00AA3FAC"/>
    <w:rsid w:val="00AA43B9"/>
    <w:rsid w:val="00AA7FD2"/>
    <w:rsid w:val="00AB08A6"/>
    <w:rsid w:val="00AB2FC0"/>
    <w:rsid w:val="00AC329D"/>
    <w:rsid w:val="00AC51B1"/>
    <w:rsid w:val="00AD4FF6"/>
    <w:rsid w:val="00AD60CB"/>
    <w:rsid w:val="00AD7D95"/>
    <w:rsid w:val="00AE3FE9"/>
    <w:rsid w:val="00AE492B"/>
    <w:rsid w:val="00B01833"/>
    <w:rsid w:val="00B107E3"/>
    <w:rsid w:val="00B25325"/>
    <w:rsid w:val="00B264D9"/>
    <w:rsid w:val="00B26D9B"/>
    <w:rsid w:val="00B62120"/>
    <w:rsid w:val="00B650C8"/>
    <w:rsid w:val="00B66DFF"/>
    <w:rsid w:val="00B67E06"/>
    <w:rsid w:val="00B74DEF"/>
    <w:rsid w:val="00B76E52"/>
    <w:rsid w:val="00B863FB"/>
    <w:rsid w:val="00B93243"/>
    <w:rsid w:val="00B95CBB"/>
    <w:rsid w:val="00B95ED0"/>
    <w:rsid w:val="00B9700C"/>
    <w:rsid w:val="00B974BC"/>
    <w:rsid w:val="00BA1698"/>
    <w:rsid w:val="00BA2E3A"/>
    <w:rsid w:val="00BA67C7"/>
    <w:rsid w:val="00BA6AE0"/>
    <w:rsid w:val="00BB014B"/>
    <w:rsid w:val="00BD1BBC"/>
    <w:rsid w:val="00BE503F"/>
    <w:rsid w:val="00BE6246"/>
    <w:rsid w:val="00C00D2F"/>
    <w:rsid w:val="00C1156E"/>
    <w:rsid w:val="00C11B4F"/>
    <w:rsid w:val="00C15DD8"/>
    <w:rsid w:val="00C23E1A"/>
    <w:rsid w:val="00C26F0E"/>
    <w:rsid w:val="00C3073C"/>
    <w:rsid w:val="00C42886"/>
    <w:rsid w:val="00C4378A"/>
    <w:rsid w:val="00C43B46"/>
    <w:rsid w:val="00C73C0C"/>
    <w:rsid w:val="00C73F10"/>
    <w:rsid w:val="00C771E0"/>
    <w:rsid w:val="00C80814"/>
    <w:rsid w:val="00C81F1A"/>
    <w:rsid w:val="00C836FD"/>
    <w:rsid w:val="00C931E8"/>
    <w:rsid w:val="00C94E2C"/>
    <w:rsid w:val="00CA365F"/>
    <w:rsid w:val="00CC048F"/>
    <w:rsid w:val="00CC4087"/>
    <w:rsid w:val="00CD0791"/>
    <w:rsid w:val="00CD1ED3"/>
    <w:rsid w:val="00CD23D1"/>
    <w:rsid w:val="00CD472E"/>
    <w:rsid w:val="00CD4DFF"/>
    <w:rsid w:val="00CE3434"/>
    <w:rsid w:val="00CF2E57"/>
    <w:rsid w:val="00CF703B"/>
    <w:rsid w:val="00CF7160"/>
    <w:rsid w:val="00D010D4"/>
    <w:rsid w:val="00D01964"/>
    <w:rsid w:val="00D0466F"/>
    <w:rsid w:val="00D05FA5"/>
    <w:rsid w:val="00D060C4"/>
    <w:rsid w:val="00D1017F"/>
    <w:rsid w:val="00D16F92"/>
    <w:rsid w:val="00D22CA8"/>
    <w:rsid w:val="00D26491"/>
    <w:rsid w:val="00D33D33"/>
    <w:rsid w:val="00D425B5"/>
    <w:rsid w:val="00D43D0A"/>
    <w:rsid w:val="00D4518F"/>
    <w:rsid w:val="00D64FD9"/>
    <w:rsid w:val="00D70DD0"/>
    <w:rsid w:val="00DA2A6E"/>
    <w:rsid w:val="00DA33BF"/>
    <w:rsid w:val="00DA39E6"/>
    <w:rsid w:val="00DA7448"/>
    <w:rsid w:val="00DC0887"/>
    <w:rsid w:val="00DC2473"/>
    <w:rsid w:val="00DD49EB"/>
    <w:rsid w:val="00DD4D00"/>
    <w:rsid w:val="00DD4DF8"/>
    <w:rsid w:val="00DD7073"/>
    <w:rsid w:val="00DE0022"/>
    <w:rsid w:val="00DE11BD"/>
    <w:rsid w:val="00DE178C"/>
    <w:rsid w:val="00DF3FBA"/>
    <w:rsid w:val="00DF6012"/>
    <w:rsid w:val="00E02B34"/>
    <w:rsid w:val="00E04912"/>
    <w:rsid w:val="00E0710D"/>
    <w:rsid w:val="00E108A6"/>
    <w:rsid w:val="00E131B5"/>
    <w:rsid w:val="00E1618E"/>
    <w:rsid w:val="00E27204"/>
    <w:rsid w:val="00E2745E"/>
    <w:rsid w:val="00E2771A"/>
    <w:rsid w:val="00E27DF9"/>
    <w:rsid w:val="00E34230"/>
    <w:rsid w:val="00E4189E"/>
    <w:rsid w:val="00E4211F"/>
    <w:rsid w:val="00E57062"/>
    <w:rsid w:val="00E62B3A"/>
    <w:rsid w:val="00E71110"/>
    <w:rsid w:val="00E800D5"/>
    <w:rsid w:val="00E83208"/>
    <w:rsid w:val="00E838B3"/>
    <w:rsid w:val="00EA3EB3"/>
    <w:rsid w:val="00EA45E6"/>
    <w:rsid w:val="00EA69AC"/>
    <w:rsid w:val="00ED7D53"/>
    <w:rsid w:val="00EE2857"/>
    <w:rsid w:val="00EE5C0B"/>
    <w:rsid w:val="00EE659E"/>
    <w:rsid w:val="00EE6819"/>
    <w:rsid w:val="00EE71E3"/>
    <w:rsid w:val="00EF1BDC"/>
    <w:rsid w:val="00EF2FBD"/>
    <w:rsid w:val="00EF6471"/>
    <w:rsid w:val="00F00791"/>
    <w:rsid w:val="00F078FF"/>
    <w:rsid w:val="00F112AD"/>
    <w:rsid w:val="00F11DD1"/>
    <w:rsid w:val="00F14B6B"/>
    <w:rsid w:val="00F17DFB"/>
    <w:rsid w:val="00F2179A"/>
    <w:rsid w:val="00F273C7"/>
    <w:rsid w:val="00F30D4E"/>
    <w:rsid w:val="00F30E75"/>
    <w:rsid w:val="00F32274"/>
    <w:rsid w:val="00F3558B"/>
    <w:rsid w:val="00F409A3"/>
    <w:rsid w:val="00F412C6"/>
    <w:rsid w:val="00F46B93"/>
    <w:rsid w:val="00F472E7"/>
    <w:rsid w:val="00F5016F"/>
    <w:rsid w:val="00F5519F"/>
    <w:rsid w:val="00F612AF"/>
    <w:rsid w:val="00F65CF7"/>
    <w:rsid w:val="00F72051"/>
    <w:rsid w:val="00F87794"/>
    <w:rsid w:val="00F905F5"/>
    <w:rsid w:val="00F971B3"/>
    <w:rsid w:val="00FC4053"/>
    <w:rsid w:val="00FC5D90"/>
    <w:rsid w:val="00FC6214"/>
    <w:rsid w:val="00FD1BD7"/>
    <w:rsid w:val="00FD3B62"/>
    <w:rsid w:val="00FE051A"/>
    <w:rsid w:val="00FE2038"/>
    <w:rsid w:val="00FF391E"/>
    <w:rsid w:val="00FF5FC7"/>
    <w:rsid w:val="00FF78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404540-150A-49B8-B7FB-249C0289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AC7"/>
  </w:style>
  <w:style w:type="paragraph" w:styleId="1">
    <w:name w:val="heading 1"/>
    <w:basedOn w:val="a"/>
    <w:next w:val="a"/>
    <w:link w:val="10"/>
    <w:uiPriority w:val="9"/>
    <w:qFormat/>
    <w:rsid w:val="000F0A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0A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F0AC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F0AC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F0AC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F0A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F0A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F0AC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F0A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3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1"/>
    <w:qFormat/>
    <w:rsid w:val="000F0AC7"/>
    <w:pPr>
      <w:spacing w:after="0" w:line="240" w:lineRule="auto"/>
    </w:pPr>
  </w:style>
  <w:style w:type="character" w:styleId="af1">
    <w:name w:val="Strong"/>
    <w:basedOn w:val="a0"/>
    <w:uiPriority w:val="22"/>
    <w:qFormat/>
    <w:rsid w:val="000F0AC7"/>
    <w:rPr>
      <w:b/>
      <w:bCs/>
    </w:rPr>
  </w:style>
  <w:style w:type="character" w:customStyle="1" w:styleId="20">
    <w:name w:val="Заголовок 2 Знак"/>
    <w:basedOn w:val="a0"/>
    <w:link w:val="2"/>
    <w:uiPriority w:val="9"/>
    <w:rsid w:val="000F0AC7"/>
    <w:rPr>
      <w:rFonts w:asciiTheme="majorHAnsi" w:eastAsiaTheme="majorEastAsia" w:hAnsiTheme="majorHAnsi" w:cstheme="majorBidi"/>
      <w:b/>
      <w:bCs/>
      <w:color w:val="4F81BD" w:themeColor="accent1"/>
      <w:sz w:val="26"/>
      <w:szCs w:val="26"/>
    </w:rPr>
  </w:style>
  <w:style w:type="character" w:styleId="af2">
    <w:name w:val="Hyperlink"/>
    <w:basedOn w:val="a0"/>
    <w:uiPriority w:val="99"/>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locked/>
    <w:rsid w:val="00BA67C7"/>
  </w:style>
  <w:style w:type="character" w:customStyle="1" w:styleId="af0">
    <w:name w:val="Без интервала Знак"/>
    <w:aliases w:val="АЛЬБОМНАЯ Знак"/>
    <w:link w:val="af"/>
    <w:uiPriority w:val="1"/>
    <w:locked/>
    <w:rsid w:val="007636C4"/>
  </w:style>
  <w:style w:type="paragraph" w:customStyle="1" w:styleId="TableParagraph">
    <w:name w:val="Table Paragraph"/>
    <w:basedOn w:val="a"/>
    <w:uiPriority w:val="1"/>
    <w:rsid w:val="00522692"/>
    <w:pPr>
      <w:widowControl w:val="0"/>
      <w:autoSpaceDE w:val="0"/>
      <w:autoSpaceDN w:val="0"/>
      <w:spacing w:after="0" w:line="256" w:lineRule="exact"/>
      <w:ind w:left="107"/>
    </w:pPr>
    <w:rPr>
      <w:rFonts w:eastAsia="Times New Roman"/>
      <w:lang w:val="en-US" w:bidi="en-US"/>
    </w:rPr>
  </w:style>
  <w:style w:type="paragraph" w:customStyle="1" w:styleId="81">
    <w:name w:val="Абзац списка8"/>
    <w:basedOn w:val="a"/>
    <w:uiPriority w:val="99"/>
    <w:rsid w:val="00522692"/>
    <w:pPr>
      <w:suppressAutoHyphens/>
      <w:overflowPunct w:val="0"/>
      <w:autoSpaceDE w:val="0"/>
      <w:autoSpaceDN w:val="0"/>
      <w:adjustRightInd w:val="0"/>
      <w:ind w:left="720"/>
      <w:textAlignment w:val="baseline"/>
    </w:pPr>
    <w:rPr>
      <w:rFonts w:eastAsia="Times New Roman"/>
      <w:sz w:val="28"/>
      <w:szCs w:val="20"/>
      <w:lang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rsid w:val="00A14EDF"/>
    <w:pPr>
      <w:spacing w:before="100" w:beforeAutospacing="1" w:after="100" w:afterAutospacing="1" w:line="240" w:lineRule="auto"/>
    </w:pPr>
    <w:rPr>
      <w:rFonts w:eastAsia="Times New Roman"/>
      <w:lang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F0AC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0F0AC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F0AC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F0AC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F0AC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F0AC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F0AC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F0AC7"/>
    <w:rPr>
      <w:rFonts w:asciiTheme="majorHAnsi" w:eastAsiaTheme="majorEastAsia" w:hAnsiTheme="majorHAnsi" w:cstheme="majorBidi"/>
      <w:i/>
      <w:iCs/>
      <w:color w:val="404040" w:themeColor="text1" w:themeTint="BF"/>
      <w:sz w:val="20"/>
      <w:szCs w:val="20"/>
    </w:rPr>
  </w:style>
  <w:style w:type="paragraph" w:styleId="af5">
    <w:name w:val="caption"/>
    <w:basedOn w:val="a"/>
    <w:next w:val="a"/>
    <w:uiPriority w:val="35"/>
    <w:semiHidden/>
    <w:unhideWhenUsed/>
    <w:qFormat/>
    <w:rsid w:val="000F0AC7"/>
    <w:pPr>
      <w:spacing w:line="240" w:lineRule="auto"/>
    </w:pPr>
    <w:rPr>
      <w:b/>
      <w:bCs/>
      <w:color w:val="4F81BD" w:themeColor="accent1"/>
      <w:sz w:val="18"/>
      <w:szCs w:val="18"/>
    </w:rPr>
  </w:style>
  <w:style w:type="paragraph" w:styleId="af6">
    <w:name w:val="Title"/>
    <w:basedOn w:val="a"/>
    <w:next w:val="a"/>
    <w:link w:val="af7"/>
    <w:uiPriority w:val="10"/>
    <w:qFormat/>
    <w:rsid w:val="000F0A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7">
    <w:name w:val="Название Знак"/>
    <w:basedOn w:val="a0"/>
    <w:link w:val="af6"/>
    <w:uiPriority w:val="10"/>
    <w:rsid w:val="000F0AC7"/>
    <w:rPr>
      <w:rFonts w:asciiTheme="majorHAnsi" w:eastAsiaTheme="majorEastAsia" w:hAnsiTheme="majorHAnsi" w:cstheme="majorBidi"/>
      <w:color w:val="17365D" w:themeColor="text2" w:themeShade="BF"/>
      <w:spacing w:val="5"/>
      <w:sz w:val="52"/>
      <w:szCs w:val="52"/>
    </w:rPr>
  </w:style>
  <w:style w:type="paragraph" w:styleId="af8">
    <w:name w:val="Subtitle"/>
    <w:basedOn w:val="a"/>
    <w:next w:val="a"/>
    <w:link w:val="af9"/>
    <w:uiPriority w:val="11"/>
    <w:qFormat/>
    <w:rsid w:val="000F0A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uiPriority w:val="11"/>
    <w:rsid w:val="000F0AC7"/>
    <w:rPr>
      <w:rFonts w:asciiTheme="majorHAnsi" w:eastAsiaTheme="majorEastAsia" w:hAnsiTheme="majorHAnsi" w:cstheme="majorBidi"/>
      <w:i/>
      <w:iCs/>
      <w:color w:val="4F81BD" w:themeColor="accent1"/>
      <w:spacing w:val="15"/>
      <w:sz w:val="24"/>
      <w:szCs w:val="24"/>
    </w:rPr>
  </w:style>
  <w:style w:type="character" w:styleId="afa">
    <w:name w:val="Emphasis"/>
    <w:basedOn w:val="a0"/>
    <w:uiPriority w:val="20"/>
    <w:qFormat/>
    <w:rsid w:val="000F0AC7"/>
    <w:rPr>
      <w:i/>
      <w:iCs/>
    </w:rPr>
  </w:style>
  <w:style w:type="paragraph" w:styleId="21">
    <w:name w:val="Quote"/>
    <w:basedOn w:val="a"/>
    <w:next w:val="a"/>
    <w:link w:val="22"/>
    <w:uiPriority w:val="29"/>
    <w:qFormat/>
    <w:rsid w:val="000F0AC7"/>
    <w:rPr>
      <w:i/>
      <w:iCs/>
      <w:color w:val="000000" w:themeColor="text1"/>
    </w:rPr>
  </w:style>
  <w:style w:type="character" w:customStyle="1" w:styleId="22">
    <w:name w:val="Цитата 2 Знак"/>
    <w:basedOn w:val="a0"/>
    <w:link w:val="21"/>
    <w:uiPriority w:val="29"/>
    <w:rsid w:val="000F0AC7"/>
    <w:rPr>
      <w:i/>
      <w:iCs/>
      <w:color w:val="000000" w:themeColor="text1"/>
    </w:rPr>
  </w:style>
  <w:style w:type="paragraph" w:styleId="afb">
    <w:name w:val="Intense Quote"/>
    <w:basedOn w:val="a"/>
    <w:next w:val="a"/>
    <w:link w:val="afc"/>
    <w:uiPriority w:val="30"/>
    <w:qFormat/>
    <w:rsid w:val="000F0AC7"/>
    <w:pPr>
      <w:pBdr>
        <w:bottom w:val="single" w:sz="4" w:space="4" w:color="4F81BD" w:themeColor="accent1"/>
      </w:pBdr>
      <w:spacing w:before="200" w:after="280"/>
      <w:ind w:left="936" w:right="936"/>
    </w:pPr>
    <w:rPr>
      <w:b/>
      <w:bCs/>
      <w:i/>
      <w:iCs/>
      <w:color w:val="4F81BD" w:themeColor="accent1"/>
    </w:rPr>
  </w:style>
  <w:style w:type="character" w:customStyle="1" w:styleId="afc">
    <w:name w:val="Выделенная цитата Знак"/>
    <w:basedOn w:val="a0"/>
    <w:link w:val="afb"/>
    <w:uiPriority w:val="30"/>
    <w:rsid w:val="000F0AC7"/>
    <w:rPr>
      <w:b/>
      <w:bCs/>
      <w:i/>
      <w:iCs/>
      <w:color w:val="4F81BD" w:themeColor="accent1"/>
    </w:rPr>
  </w:style>
  <w:style w:type="character" w:styleId="afd">
    <w:name w:val="Subtle Emphasis"/>
    <w:basedOn w:val="a0"/>
    <w:uiPriority w:val="19"/>
    <w:qFormat/>
    <w:rsid w:val="000F0AC7"/>
    <w:rPr>
      <w:i/>
      <w:iCs/>
      <w:color w:val="808080" w:themeColor="text1" w:themeTint="7F"/>
    </w:rPr>
  </w:style>
  <w:style w:type="character" w:styleId="afe">
    <w:name w:val="Intense Emphasis"/>
    <w:basedOn w:val="a0"/>
    <w:uiPriority w:val="21"/>
    <w:qFormat/>
    <w:rsid w:val="000F0AC7"/>
    <w:rPr>
      <w:b/>
      <w:bCs/>
      <w:i/>
      <w:iCs/>
      <w:color w:val="4F81BD" w:themeColor="accent1"/>
    </w:rPr>
  </w:style>
  <w:style w:type="character" w:styleId="aff">
    <w:name w:val="Subtle Reference"/>
    <w:basedOn w:val="a0"/>
    <w:uiPriority w:val="31"/>
    <w:qFormat/>
    <w:rsid w:val="000F0AC7"/>
    <w:rPr>
      <w:smallCaps/>
      <w:color w:val="C0504D" w:themeColor="accent2"/>
      <w:u w:val="single"/>
    </w:rPr>
  </w:style>
  <w:style w:type="character" w:styleId="aff0">
    <w:name w:val="Intense Reference"/>
    <w:basedOn w:val="a0"/>
    <w:uiPriority w:val="32"/>
    <w:qFormat/>
    <w:rsid w:val="000F0AC7"/>
    <w:rPr>
      <w:b/>
      <w:bCs/>
      <w:smallCaps/>
      <w:color w:val="C0504D" w:themeColor="accent2"/>
      <w:spacing w:val="5"/>
      <w:u w:val="single"/>
    </w:rPr>
  </w:style>
  <w:style w:type="character" w:styleId="aff1">
    <w:name w:val="Book Title"/>
    <w:basedOn w:val="a0"/>
    <w:uiPriority w:val="33"/>
    <w:qFormat/>
    <w:rsid w:val="000F0AC7"/>
    <w:rPr>
      <w:b/>
      <w:bCs/>
      <w:smallCaps/>
      <w:spacing w:val="5"/>
    </w:rPr>
  </w:style>
  <w:style w:type="paragraph" w:styleId="aff2">
    <w:name w:val="TOC Heading"/>
    <w:basedOn w:val="1"/>
    <w:next w:val="a"/>
    <w:uiPriority w:val="39"/>
    <w:semiHidden/>
    <w:unhideWhenUsed/>
    <w:qFormat/>
    <w:rsid w:val="000F0AC7"/>
    <w:pPr>
      <w:outlineLvl w:val="9"/>
    </w:pPr>
  </w:style>
  <w:style w:type="paragraph" w:styleId="aff3">
    <w:name w:val="Body Text"/>
    <w:basedOn w:val="a"/>
    <w:link w:val="aff4"/>
    <w:uiPriority w:val="99"/>
    <w:unhideWhenUsed/>
    <w:rsid w:val="00257DEA"/>
    <w:pPr>
      <w:spacing w:after="0" w:line="240" w:lineRule="auto"/>
      <w:jc w:val="both"/>
    </w:pPr>
    <w:rPr>
      <w:rFonts w:ascii="Times New Roman" w:eastAsia="Times New Roman" w:hAnsi="Times New Roman" w:cs="Times New Roman"/>
      <w:sz w:val="24"/>
      <w:szCs w:val="24"/>
      <w:lang w:eastAsia="ru-RU"/>
    </w:rPr>
  </w:style>
  <w:style w:type="character" w:customStyle="1" w:styleId="aff4">
    <w:name w:val="Основной текст Знак"/>
    <w:basedOn w:val="a0"/>
    <w:link w:val="aff3"/>
    <w:uiPriority w:val="99"/>
    <w:rsid w:val="00257DE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knurpress.kz/log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lib.kz/ru/search/read_book/84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D2400-D3F4-4982-98F0-BAC77665A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7</Pages>
  <Words>1658</Words>
  <Characters>9452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Windows</cp:lastModifiedBy>
  <cp:revision>103</cp:revision>
  <cp:lastPrinted>2024-10-30T03:37:00Z</cp:lastPrinted>
  <dcterms:created xsi:type="dcterms:W3CDTF">2021-10-06T07:06:00Z</dcterms:created>
  <dcterms:modified xsi:type="dcterms:W3CDTF">2024-11-12T06:28:00Z</dcterms:modified>
</cp:coreProperties>
</file>