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340311" w:rsidRPr="00340311" w:rsidRDefault="008F50EA" w:rsidP="008F50EA">
      <w:pPr>
        <w:spacing w:after="0" w:line="240" w:lineRule="auto"/>
        <w:ind w:left="-284"/>
        <w:rPr>
          <w:rFonts w:ascii="Times New Roman" w:eastAsia="Times New Roman" w:hAnsi="Times New Roman" w:cs="Times New Roman"/>
          <w:bCs/>
          <w:sz w:val="24"/>
          <w:szCs w:val="24"/>
          <w:lang w:val="ru-RU" w:eastAsia="ru-RU"/>
        </w:rPr>
      </w:pPr>
      <w:bookmarkStart w:id="0" w:name="_Hlk30680898"/>
      <w:bookmarkStart w:id="1" w:name="_GoBack"/>
      <w:r>
        <w:rPr>
          <w:noProof/>
          <w:lang w:val="ru-RU" w:eastAsia="ru-RU"/>
        </w:rPr>
        <w:drawing>
          <wp:inline distT="0" distB="0" distL="0" distR="0" wp14:anchorId="7636B39E" wp14:editId="7ED724C8">
            <wp:extent cx="5800725" cy="5076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5870" b="7577"/>
                    <a:stretch/>
                  </pic:blipFill>
                  <pic:spPr bwMode="auto">
                    <a:xfrm>
                      <a:off x="0" y="0"/>
                      <a:ext cx="5800725" cy="5076825"/>
                    </a:xfrm>
                    <a:prstGeom prst="rect">
                      <a:avLst/>
                    </a:prstGeom>
                    <a:ln>
                      <a:noFill/>
                    </a:ln>
                    <a:extLst>
                      <a:ext uri="{53640926-AAD7-44D8-BBD7-CCE9431645EC}">
                        <a14:shadowObscured xmlns:a14="http://schemas.microsoft.com/office/drawing/2010/main"/>
                      </a:ext>
                    </a:extLst>
                  </pic:spPr>
                </pic:pic>
              </a:graphicData>
            </a:graphic>
          </wp:inline>
        </w:drawing>
      </w:r>
      <w:bookmarkEnd w:id="1"/>
      <w:r w:rsidR="00340311" w:rsidRPr="00340311">
        <w:rPr>
          <w:rFonts w:ascii="Times New Roman" w:eastAsia="Times New Roman" w:hAnsi="Times New Roman" w:cs="Times New Roman"/>
          <w:bCs/>
          <w:sz w:val="24"/>
          <w:szCs w:val="24"/>
          <w:lang w:val="ru-RU" w:eastAsia="ru-RU"/>
        </w:rPr>
        <w:tab/>
      </w:r>
      <w:r w:rsidR="00340311" w:rsidRPr="00340311">
        <w:rPr>
          <w:rFonts w:ascii="Times New Roman" w:eastAsia="Times New Roman" w:hAnsi="Times New Roman" w:cs="Times New Roman"/>
          <w:bCs/>
          <w:sz w:val="24"/>
          <w:szCs w:val="24"/>
          <w:lang w:val="ru-RU" w:eastAsia="ru-RU"/>
        </w:rPr>
        <w:tab/>
      </w:r>
      <w:r w:rsidR="00340311" w:rsidRPr="00340311">
        <w:rPr>
          <w:rFonts w:ascii="Times New Roman" w:eastAsia="Times New Roman" w:hAnsi="Times New Roman" w:cs="Times New Roman"/>
          <w:bCs/>
          <w:sz w:val="24"/>
          <w:szCs w:val="24"/>
          <w:lang w:val="ru-RU" w:eastAsia="ru-RU"/>
        </w:rPr>
        <w:tab/>
      </w:r>
      <w:r w:rsidR="00340311" w:rsidRPr="00340311">
        <w:rPr>
          <w:rFonts w:ascii="Times New Roman" w:eastAsia="Times New Roman" w:hAnsi="Times New Roman" w:cs="Times New Roman"/>
          <w:bCs/>
          <w:sz w:val="24"/>
          <w:szCs w:val="24"/>
          <w:lang w:val="ru-RU" w:eastAsia="ru-RU"/>
        </w:rPr>
        <w:tab/>
      </w:r>
    </w:p>
    <w:p w:rsidR="002E2502" w:rsidRPr="00340311" w:rsidRDefault="002E2502" w:rsidP="00340311">
      <w:pPr>
        <w:autoSpaceDE w:val="0"/>
        <w:autoSpaceDN w:val="0"/>
        <w:adjustRightInd w:val="0"/>
        <w:spacing w:after="0" w:line="240" w:lineRule="auto"/>
        <w:rPr>
          <w:rFonts w:ascii="Times New Roman" w:eastAsia="Calibri" w:hAnsi="Times New Roman" w:cs="Times New Roman"/>
          <w:bCs/>
          <w:sz w:val="24"/>
          <w:szCs w:val="24"/>
          <w:lang w:val="ru-RU"/>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bookmarkEnd w:id="0"/>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7C114B" w:rsidRDefault="007C114B" w:rsidP="00CF5933">
      <w:pPr>
        <w:autoSpaceDE w:val="0"/>
        <w:autoSpaceDN w:val="0"/>
        <w:adjustRightInd w:val="0"/>
        <w:spacing w:after="0" w:line="240" w:lineRule="auto"/>
        <w:rPr>
          <w:rFonts w:ascii="Times New Roman" w:eastAsia="Times New Roman" w:hAnsi="Times New Roman" w:cs="Times New Roman"/>
          <w:b/>
          <w:sz w:val="24"/>
          <w:szCs w:val="24"/>
          <w:lang w:eastAsia="ru-RU"/>
        </w:rPr>
      </w:pPr>
    </w:p>
    <w:p w:rsidR="007C114B" w:rsidRPr="00ED7D53" w:rsidRDefault="007C114B" w:rsidP="00EE71E3">
      <w:pPr>
        <w:autoSpaceDE w:val="0"/>
        <w:autoSpaceDN w:val="0"/>
        <w:adjustRightInd w:val="0"/>
        <w:spacing w:after="0" w:line="240" w:lineRule="auto"/>
        <w:ind w:left="2124" w:firstLine="708"/>
        <w:rPr>
          <w:rFonts w:ascii="Times New Roman" w:eastAsia="Times New Roman" w:hAnsi="Times New Roman" w:cs="Times New Roman"/>
          <w:b/>
          <w:sz w:val="24"/>
          <w:szCs w:val="24"/>
          <w:lang w:eastAsia="ru-RU"/>
        </w:rPr>
      </w:pPr>
    </w:p>
    <w:p w:rsidR="0035308D" w:rsidRDefault="0035308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CF5933" w:rsidRPr="00ED7D53" w:rsidRDefault="00CF5933"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41C59" w:rsidRDefault="00641C5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92673" w:rsidRDefault="00892673"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92673" w:rsidRDefault="00892673"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92673" w:rsidRDefault="00892673"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92673" w:rsidRDefault="00892673" w:rsidP="008F50EA">
      <w:pPr>
        <w:autoSpaceDE w:val="0"/>
        <w:autoSpaceDN w:val="0"/>
        <w:adjustRightInd w:val="0"/>
        <w:spacing w:after="0" w:line="240" w:lineRule="auto"/>
        <w:rPr>
          <w:rFonts w:ascii="Times New Roman" w:eastAsia="Times New Roman" w:hAnsi="Times New Roman" w:cs="Times New Roman"/>
          <w:b/>
          <w:sz w:val="24"/>
          <w:szCs w:val="24"/>
          <w:lang w:eastAsia="ru-RU"/>
        </w:rPr>
      </w:pPr>
    </w:p>
    <w:p w:rsidR="005A5B29" w:rsidRDefault="002E2502"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w:t>
      </w:r>
      <w:r w:rsidRPr="00EA0F9B">
        <w:rPr>
          <w:rFonts w:ascii="Times New Roman" w:eastAsia="Times New Roman" w:hAnsi="Times New Roman" w:cs="Times New Roman"/>
          <w:b/>
          <w:sz w:val="24"/>
          <w:szCs w:val="24"/>
          <w:lang w:eastAsia="ru-RU"/>
        </w:rPr>
        <w:t>, 20</w:t>
      </w:r>
      <w:r w:rsidR="00BA66F9">
        <w:rPr>
          <w:rFonts w:ascii="Times New Roman" w:eastAsia="Times New Roman" w:hAnsi="Times New Roman" w:cs="Times New Roman"/>
          <w:b/>
          <w:sz w:val="24"/>
          <w:szCs w:val="24"/>
          <w:lang w:val="ru-RU" w:eastAsia="ru-RU"/>
        </w:rPr>
        <w:t>24</w:t>
      </w:r>
      <w:r w:rsidR="00340311" w:rsidRPr="00EA0F9B">
        <w:rPr>
          <w:rFonts w:ascii="Times New Roman" w:eastAsia="Times New Roman" w:hAnsi="Times New Roman" w:cs="Times New Roman"/>
          <w:b/>
          <w:sz w:val="24"/>
          <w:szCs w:val="24"/>
          <w:lang w:val="ru-RU" w:eastAsia="ru-RU"/>
        </w:rPr>
        <w:t>г</w:t>
      </w:r>
      <w:r w:rsidRPr="00EA0F9B">
        <w:rPr>
          <w:rFonts w:ascii="Times New Roman" w:eastAsia="Times New Roman" w:hAnsi="Times New Roman" w:cs="Times New Roman"/>
          <w:b/>
          <w:sz w:val="24"/>
          <w:szCs w:val="24"/>
          <w:lang w:eastAsia="ru-RU"/>
        </w:rPr>
        <w:t>.</w:t>
      </w:r>
    </w:p>
    <w:p w:rsidR="00185135" w:rsidRDefault="008F50EA" w:rsidP="008F50EA">
      <w:pPr>
        <w:spacing w:after="0" w:line="240" w:lineRule="auto"/>
        <w:ind w:left="-426"/>
        <w:jc w:val="both"/>
        <w:rPr>
          <w:rFonts w:ascii="Times New Roman" w:eastAsia="Calibri" w:hAnsi="Times New Roman" w:cs="Times New Roman"/>
          <w:sz w:val="24"/>
          <w:szCs w:val="24"/>
        </w:rPr>
      </w:pPr>
      <w:r>
        <w:rPr>
          <w:noProof/>
          <w:lang w:val="ru-RU" w:eastAsia="ru-RU"/>
        </w:rPr>
        <w:lastRenderedPageBreak/>
        <w:drawing>
          <wp:inline distT="0" distB="0" distL="0" distR="0" wp14:anchorId="5008B3FB" wp14:editId="52510818">
            <wp:extent cx="6372225" cy="47339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5"/>
                    <a:stretch/>
                  </pic:blipFill>
                  <pic:spPr bwMode="auto">
                    <a:xfrm>
                      <a:off x="0" y="0"/>
                      <a:ext cx="6372225" cy="4733925"/>
                    </a:xfrm>
                    <a:prstGeom prst="rect">
                      <a:avLst/>
                    </a:prstGeom>
                    <a:ln>
                      <a:noFill/>
                    </a:ln>
                    <a:extLst>
                      <a:ext uri="{53640926-AAD7-44D8-BBD7-CCE9431645EC}">
                        <a14:shadowObscured xmlns:a14="http://schemas.microsoft.com/office/drawing/2010/main"/>
                      </a:ext>
                    </a:extLst>
                  </pic:spPr>
                </pic:pic>
              </a:graphicData>
            </a:graphic>
          </wp:inline>
        </w:drawing>
      </w:r>
    </w:p>
    <w:p w:rsidR="00185135" w:rsidRDefault="00185135"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Pr="00185135" w:rsidRDefault="00EA09C8" w:rsidP="00CF5933">
      <w:pPr>
        <w:spacing w:after="0" w:line="240" w:lineRule="auto"/>
        <w:jc w:val="both"/>
        <w:rPr>
          <w:rFonts w:ascii="Times New Roman" w:eastAsia="Calibri" w:hAnsi="Times New Roman" w:cs="Times New Roman"/>
          <w:sz w:val="24"/>
          <w:szCs w:val="24"/>
          <w:lang w:val="ru-RU"/>
        </w:rPr>
      </w:pPr>
    </w:p>
    <w:p w:rsidR="00CF5933" w:rsidRPr="00AA3E38" w:rsidRDefault="00CF5933" w:rsidP="00CF5933">
      <w:pPr>
        <w:rPr>
          <w:rFonts w:ascii="Times New Roman" w:eastAsiaTheme="minorEastAsia"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7D2304" w:rsidRDefault="007D2304" w:rsidP="007D2304">
      <w:pPr>
        <w:spacing w:after="0" w:line="240" w:lineRule="auto"/>
        <w:rPr>
          <w:rFonts w:ascii="Times New Roman" w:hAnsi="Times New Roman" w:cs="Times New Roman"/>
          <w:sz w:val="24"/>
          <w:szCs w:val="24"/>
        </w:rPr>
      </w:pPr>
    </w:p>
    <w:p w:rsidR="008F50EA" w:rsidRDefault="008F50EA" w:rsidP="007D2304">
      <w:pPr>
        <w:spacing w:after="0" w:line="240" w:lineRule="auto"/>
        <w:rPr>
          <w:rFonts w:ascii="Times New Roman" w:hAnsi="Times New Roman" w:cs="Times New Roman"/>
          <w:sz w:val="24"/>
          <w:szCs w:val="24"/>
        </w:rPr>
      </w:pPr>
    </w:p>
    <w:p w:rsidR="006B64A1" w:rsidRPr="00ED7D53" w:rsidRDefault="006B64A1" w:rsidP="007D2304">
      <w:pPr>
        <w:spacing w:after="0" w:line="240" w:lineRule="auto"/>
        <w:rPr>
          <w:rFonts w:ascii="Times New Roman" w:hAnsi="Times New Roman" w:cs="Times New Roman"/>
          <w:sz w:val="24"/>
          <w:szCs w:val="24"/>
        </w:rPr>
      </w:pPr>
    </w:p>
    <w:p w:rsidR="00641C59" w:rsidRDefault="00641C59"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2" w:name="_Hlk30681300"/>
    </w:p>
    <w:p w:rsidR="001624C4" w:rsidRPr="00D56D5B" w:rsidRDefault="00D56D5B" w:rsidP="00AA0A71">
      <w:pPr>
        <w:tabs>
          <w:tab w:val="left" w:pos="142"/>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1.1. </w:t>
      </w:r>
      <w:r w:rsidR="009D5990" w:rsidRPr="00D56D5B">
        <w:rPr>
          <w:rFonts w:ascii="Times New Roman" w:hAnsi="Times New Roman" w:cs="Times New Roman"/>
          <w:b/>
          <w:sz w:val="24"/>
          <w:szCs w:val="24"/>
        </w:rPr>
        <w:t xml:space="preserve">Введение: </w:t>
      </w:r>
    </w:p>
    <w:p w:rsidR="006E1DC0" w:rsidRDefault="006E1DC0" w:rsidP="00AA0A71">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Область укрепления здоровья населения представляет собой комплексную теоретическую и прикладную науку, изучающую влияние социальных и экономических факторов на здоровье населения и изучающую систему государственных, общественных и медицинских мер по охране здоровья населения. Медсестры, помимо своей высококвалифицированной клинической подготовки, должны иметь четкое представление о государственных целях и задачах сферы общественного здравоохранения, поскольку они являются внешними и внутренними показателями эффективности отрасли. Поэтому для полного и системного понимания стратегии и тактики развития системы укрепления здоровья для эффективного использования имеющихся ресурсов в направлении устойчивого развития казахстанского общества и повышения высокого уровня здоровья нации, основанного на принципе максимального инвестирования в человеческая ценность.</w:t>
      </w:r>
    </w:p>
    <w:p w:rsidR="009D5990" w:rsidRPr="00340311" w:rsidRDefault="009D5990" w:rsidP="00AA0A71">
      <w:pPr>
        <w:tabs>
          <w:tab w:val="left" w:pos="142"/>
          <w:tab w:val="left" w:pos="284"/>
          <w:tab w:val="left" w:pos="426"/>
        </w:tabs>
        <w:spacing w:after="0" w:line="240" w:lineRule="auto"/>
        <w:jc w:val="both"/>
        <w:rPr>
          <w:rFonts w:ascii="Times New Roman" w:hAnsi="Times New Roman" w:cs="Times New Roman"/>
          <w:sz w:val="24"/>
          <w:szCs w:val="24"/>
        </w:rPr>
      </w:pPr>
      <w:r w:rsidRPr="00340311">
        <w:rPr>
          <w:rFonts w:ascii="Times New Roman" w:hAnsi="Times New Roman" w:cs="Times New Roman"/>
          <w:b/>
          <w:sz w:val="24"/>
          <w:szCs w:val="24"/>
        </w:rPr>
        <w:t xml:space="preserve">1.2. Цель дисциплины:  </w:t>
      </w:r>
    </w:p>
    <w:p w:rsidR="006E1DC0" w:rsidRPr="006E1DC0" w:rsidRDefault="006E1DC0" w:rsidP="006E1DC0">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6E1DC0">
        <w:rPr>
          <w:rFonts w:ascii="Times New Roman" w:eastAsia="Times New Roman" w:hAnsi="Times New Roman" w:cs="Times New Roman"/>
          <w:sz w:val="24"/>
          <w:szCs w:val="24"/>
          <w:lang w:val="ru-RU" w:eastAsia="ru-RU"/>
        </w:rPr>
        <w:t>Формирование пропаганды здорового образа жизни</w:t>
      </w:r>
    </w:p>
    <w:p w:rsidR="006E1DC0" w:rsidRPr="006E1DC0" w:rsidRDefault="006E1DC0" w:rsidP="006E1DC0">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 Формирование организации профилактической программы по укреплению здоровья.</w:t>
      </w:r>
    </w:p>
    <w:p w:rsidR="006E1DC0" w:rsidRPr="006E1DC0" w:rsidRDefault="006E1DC0" w:rsidP="006E1DC0">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 Формирование сотрудничества с пациентами</w:t>
      </w:r>
    </w:p>
    <w:p w:rsidR="006E1DC0" w:rsidRDefault="006E1DC0" w:rsidP="006E1DC0">
      <w:pPr>
        <w:tabs>
          <w:tab w:val="left" w:pos="142"/>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 Формирование индивидуальных и групповых консультаций для пациентов</w:t>
      </w:r>
    </w:p>
    <w:p w:rsidR="009D5990" w:rsidRPr="00340311" w:rsidRDefault="009D5990" w:rsidP="006E1DC0">
      <w:pPr>
        <w:tabs>
          <w:tab w:val="left" w:pos="142"/>
        </w:tabs>
        <w:spacing w:after="0" w:line="240" w:lineRule="auto"/>
        <w:jc w:val="both"/>
        <w:rPr>
          <w:rFonts w:ascii="Times New Roman" w:hAnsi="Times New Roman" w:cs="Times New Roman"/>
          <w:b/>
          <w:sz w:val="24"/>
          <w:szCs w:val="24"/>
        </w:rPr>
      </w:pPr>
      <w:r w:rsidRPr="00340311">
        <w:rPr>
          <w:rFonts w:ascii="Times New Roman" w:hAnsi="Times New Roman" w:cs="Times New Roman"/>
          <w:b/>
          <w:sz w:val="24"/>
          <w:szCs w:val="24"/>
        </w:rPr>
        <w:t>1.3. Задачи дисциплины:</w:t>
      </w:r>
    </w:p>
    <w:p w:rsidR="006E1DC0" w:rsidRPr="006E1DC0" w:rsidRDefault="006E1DC0" w:rsidP="006E1DC0">
      <w:pPr>
        <w:numPr>
          <w:ilvl w:val="0"/>
          <w:numId w:val="46"/>
        </w:numPr>
        <w:shd w:val="clear" w:color="auto" w:fill="FFFFFF"/>
        <w:tabs>
          <w:tab w:val="left" w:pos="142"/>
        </w:tabs>
        <w:spacing w:after="0" w:line="240" w:lineRule="auto"/>
        <w:ind w:left="284"/>
        <w:rPr>
          <w:rFonts w:ascii="Times New Roman" w:eastAsia="Times New Roman" w:hAnsi="Times New Roman" w:cs="Times New Roman"/>
          <w:sz w:val="24"/>
          <w:szCs w:val="20"/>
          <w:lang w:val="ru-RU" w:eastAsia="ru-RU"/>
        </w:rPr>
      </w:pPr>
      <w:proofErr w:type="spellStart"/>
      <w:r w:rsidRPr="006E1DC0">
        <w:rPr>
          <w:rFonts w:ascii="Times New Roman" w:eastAsia="Times New Roman" w:hAnsi="Times New Roman" w:cs="Times New Roman"/>
          <w:sz w:val="24"/>
          <w:szCs w:val="20"/>
          <w:lang w:val="ru-RU" w:eastAsia="ru-RU"/>
        </w:rPr>
        <w:t>Денсаулықты</w:t>
      </w:r>
      <w:proofErr w:type="spellEnd"/>
      <w:r w:rsidRPr="006E1DC0">
        <w:rPr>
          <w:rFonts w:ascii="Times New Roman" w:eastAsia="Times New Roman" w:hAnsi="Times New Roman" w:cs="Times New Roman"/>
          <w:sz w:val="24"/>
          <w:szCs w:val="20"/>
          <w:lang w:val="ru-RU" w:eastAsia="ru-RU"/>
        </w:rPr>
        <w:t xml:space="preserve"> </w:t>
      </w:r>
      <w:proofErr w:type="spellStart"/>
      <w:r w:rsidRPr="006E1DC0">
        <w:rPr>
          <w:rFonts w:ascii="Times New Roman" w:eastAsia="Times New Roman" w:hAnsi="Times New Roman" w:cs="Times New Roman"/>
          <w:sz w:val="24"/>
          <w:szCs w:val="20"/>
          <w:lang w:val="ru-RU" w:eastAsia="ru-RU"/>
        </w:rPr>
        <w:t>нығайту</w:t>
      </w:r>
      <w:proofErr w:type="spellEnd"/>
      <w:r w:rsidRPr="006E1DC0">
        <w:rPr>
          <w:rFonts w:ascii="Times New Roman" w:eastAsia="Times New Roman" w:hAnsi="Times New Roman" w:cs="Times New Roman"/>
          <w:sz w:val="24"/>
          <w:szCs w:val="20"/>
          <w:lang w:val="ru-RU" w:eastAsia="ru-RU"/>
        </w:rPr>
        <w:t xml:space="preserve"> </w:t>
      </w:r>
      <w:proofErr w:type="spellStart"/>
      <w:r w:rsidRPr="006E1DC0">
        <w:rPr>
          <w:rFonts w:ascii="Times New Roman" w:eastAsia="Times New Roman" w:hAnsi="Times New Roman" w:cs="Times New Roman"/>
          <w:sz w:val="24"/>
          <w:szCs w:val="20"/>
          <w:lang w:val="ru-RU" w:eastAsia="ru-RU"/>
        </w:rPr>
        <w:t>әдістерін</w:t>
      </w:r>
      <w:proofErr w:type="spellEnd"/>
      <w:r w:rsidRPr="006E1DC0">
        <w:rPr>
          <w:rFonts w:ascii="Times New Roman" w:eastAsia="Times New Roman" w:hAnsi="Times New Roman" w:cs="Times New Roman"/>
          <w:sz w:val="24"/>
          <w:szCs w:val="20"/>
          <w:lang w:val="ru-RU" w:eastAsia="ru-RU"/>
        </w:rPr>
        <w:t xml:space="preserve"> </w:t>
      </w:r>
      <w:r w:rsidRPr="006E1DC0">
        <w:rPr>
          <w:rFonts w:ascii="Times New Roman" w:eastAsia="Times New Roman" w:hAnsi="Times New Roman" w:cs="Times New Roman"/>
          <w:sz w:val="24"/>
          <w:szCs w:val="20"/>
          <w:lang w:eastAsia="ru-RU"/>
        </w:rPr>
        <w:t>қалыптастыру</w:t>
      </w:r>
    </w:p>
    <w:p w:rsidR="006E1DC0" w:rsidRPr="006E1DC0" w:rsidRDefault="006E1DC0" w:rsidP="006E1DC0">
      <w:pPr>
        <w:tabs>
          <w:tab w:val="left" w:pos="142"/>
          <w:tab w:val="num" w:pos="284"/>
          <w:tab w:val="left" w:pos="567"/>
        </w:tabs>
        <w:spacing w:after="0" w:line="240" w:lineRule="auto"/>
        <w:jc w:val="both"/>
        <w:rPr>
          <w:rFonts w:ascii="Times New Roman" w:eastAsia="Times New Roman" w:hAnsi="Times New Roman" w:cs="Times New Roman"/>
          <w:b/>
          <w:sz w:val="24"/>
          <w:szCs w:val="24"/>
          <w:lang w:val="ru-RU" w:eastAsia="ru-RU"/>
        </w:rPr>
      </w:pPr>
      <w:r w:rsidRPr="006E1DC0">
        <w:rPr>
          <w:rFonts w:ascii="Times New Roman" w:eastAsia="Times New Roman" w:hAnsi="Times New Roman" w:cs="Times New Roman"/>
          <w:sz w:val="24"/>
          <w:szCs w:val="20"/>
          <w:lang w:eastAsia="ru-RU"/>
        </w:rPr>
        <w:t>•</w:t>
      </w:r>
      <w:r w:rsidRPr="006E1DC0">
        <w:rPr>
          <w:rFonts w:ascii="Times New Roman" w:eastAsia="Times New Roman" w:hAnsi="Times New Roman" w:cs="Times New Roman"/>
          <w:sz w:val="24"/>
          <w:szCs w:val="20"/>
          <w:lang w:eastAsia="ru-RU"/>
        </w:rPr>
        <w:tab/>
        <w:t>Денсаулық мектебінде пацентті оқытуды және ұйымдастыруды қалыптастыру</w:t>
      </w:r>
      <w:r w:rsidRPr="006E1DC0">
        <w:rPr>
          <w:rFonts w:ascii="Times New Roman" w:eastAsia="Times New Roman" w:hAnsi="Times New Roman" w:cs="Times New Roman"/>
          <w:b/>
          <w:sz w:val="24"/>
          <w:szCs w:val="24"/>
          <w:lang w:val="ru-RU" w:eastAsia="ru-RU"/>
        </w:rPr>
        <w:t xml:space="preserve"> </w:t>
      </w:r>
    </w:p>
    <w:p w:rsidR="009D5990" w:rsidRPr="00ED7D53" w:rsidRDefault="009D5990" w:rsidP="00AA0A71">
      <w:pPr>
        <w:tabs>
          <w:tab w:val="left" w:pos="142"/>
          <w:tab w:val="left" w:pos="284"/>
          <w:tab w:val="left" w:pos="426"/>
        </w:tabs>
        <w:spacing w:after="0" w:line="240" w:lineRule="auto"/>
        <w:jc w:val="both"/>
        <w:rPr>
          <w:rFonts w:ascii="Times New Roman" w:hAnsi="Times New Roman" w:cs="Times New Roman"/>
          <w:b/>
          <w:sz w:val="24"/>
          <w:szCs w:val="24"/>
        </w:rPr>
      </w:pPr>
      <w:r w:rsidRPr="00ED7D53">
        <w:rPr>
          <w:rFonts w:ascii="Times New Roman" w:hAnsi="Times New Roman" w:cs="Times New Roman"/>
          <w:b/>
          <w:sz w:val="24"/>
          <w:szCs w:val="24"/>
        </w:rPr>
        <w:t>1.4. Конечные результаты обучения:</w:t>
      </w:r>
    </w:p>
    <w:p w:rsidR="006E1DC0" w:rsidRPr="006E1DC0" w:rsidRDefault="006E1DC0" w:rsidP="006E1DC0">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x-none"/>
        </w:rPr>
      </w:pPr>
      <w:r w:rsidRPr="006E1DC0">
        <w:rPr>
          <w:rFonts w:ascii="Times New Roman" w:eastAsia="Times New Roman" w:hAnsi="Times New Roman" w:cs="Times New Roman"/>
          <w:sz w:val="24"/>
          <w:szCs w:val="24"/>
          <w:lang w:val="ru-RU" w:eastAsia="x-none"/>
        </w:rPr>
        <w:t>• Знает, как организовать профилактическую программу укрепления здоровья.</w:t>
      </w:r>
    </w:p>
    <w:p w:rsidR="006E1DC0" w:rsidRPr="006E1DC0" w:rsidRDefault="006E1DC0" w:rsidP="006E1DC0">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x-none"/>
        </w:rPr>
      </w:pPr>
      <w:r w:rsidRPr="006E1DC0">
        <w:rPr>
          <w:rFonts w:ascii="Times New Roman" w:eastAsia="Times New Roman" w:hAnsi="Times New Roman" w:cs="Times New Roman"/>
          <w:sz w:val="24"/>
          <w:szCs w:val="24"/>
          <w:lang w:val="ru-RU" w:eastAsia="x-none"/>
        </w:rPr>
        <w:t>• Умеет использовать пути и методы укрепления здоровья.</w:t>
      </w:r>
    </w:p>
    <w:p w:rsidR="006E1DC0" w:rsidRPr="006E1DC0" w:rsidRDefault="006E1DC0" w:rsidP="006E1DC0">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x-none"/>
        </w:rPr>
      </w:pPr>
      <w:r w:rsidRPr="006E1DC0">
        <w:rPr>
          <w:rFonts w:ascii="Times New Roman" w:eastAsia="Times New Roman" w:hAnsi="Times New Roman" w:cs="Times New Roman"/>
          <w:sz w:val="24"/>
          <w:szCs w:val="24"/>
          <w:lang w:val="ru-RU" w:eastAsia="x-none"/>
        </w:rPr>
        <w:t xml:space="preserve">• Определяет основные этапы рационального решения проблем и факторов, факторы, способствующие </w:t>
      </w:r>
      <w:proofErr w:type="spellStart"/>
      <w:r w:rsidRPr="006E1DC0">
        <w:rPr>
          <w:rFonts w:ascii="Times New Roman" w:eastAsia="Times New Roman" w:hAnsi="Times New Roman" w:cs="Times New Roman"/>
          <w:sz w:val="24"/>
          <w:szCs w:val="24"/>
          <w:lang w:val="ru-RU" w:eastAsia="x-none"/>
        </w:rPr>
        <w:t>пациентоориентированному</w:t>
      </w:r>
      <w:proofErr w:type="spellEnd"/>
      <w:r w:rsidRPr="006E1DC0">
        <w:rPr>
          <w:rFonts w:ascii="Times New Roman" w:eastAsia="Times New Roman" w:hAnsi="Times New Roman" w:cs="Times New Roman"/>
          <w:sz w:val="24"/>
          <w:szCs w:val="24"/>
          <w:lang w:val="ru-RU" w:eastAsia="x-none"/>
        </w:rPr>
        <w:t xml:space="preserve"> обучению.</w:t>
      </w:r>
    </w:p>
    <w:p w:rsidR="006E1DC0" w:rsidRPr="006E1DC0" w:rsidRDefault="006E1DC0" w:rsidP="006E1DC0">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x-none"/>
        </w:rPr>
      </w:pPr>
      <w:r w:rsidRPr="006E1DC0">
        <w:rPr>
          <w:rFonts w:ascii="Times New Roman" w:eastAsia="Times New Roman" w:hAnsi="Times New Roman" w:cs="Times New Roman"/>
          <w:sz w:val="24"/>
          <w:szCs w:val="24"/>
          <w:lang w:val="ru-RU" w:eastAsia="x-none"/>
        </w:rPr>
        <w:t>• Способность устранить дестабилизирующие проблемы, одновременно укрепляя здоровье.</w:t>
      </w:r>
    </w:p>
    <w:p w:rsidR="006E1DC0" w:rsidRPr="006E1DC0" w:rsidRDefault="006E1DC0" w:rsidP="006E1DC0">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x-none"/>
        </w:rPr>
      </w:pPr>
      <w:r w:rsidRPr="006E1DC0">
        <w:rPr>
          <w:rFonts w:ascii="Times New Roman" w:eastAsia="Times New Roman" w:hAnsi="Times New Roman" w:cs="Times New Roman"/>
          <w:sz w:val="24"/>
          <w:szCs w:val="24"/>
          <w:lang w:val="ru-RU" w:eastAsia="x-none"/>
        </w:rPr>
        <w:t>• Может продемонстрировать свои знания и навыки при общении с пациентами, родственниками и коллегами.</w:t>
      </w:r>
    </w:p>
    <w:p w:rsidR="006E1DC0" w:rsidRPr="006E1DC0" w:rsidRDefault="006E1DC0" w:rsidP="006E1DC0">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x-none"/>
        </w:rPr>
      </w:pPr>
      <w:r w:rsidRPr="006E1DC0">
        <w:rPr>
          <w:rFonts w:ascii="Times New Roman" w:eastAsia="Times New Roman" w:hAnsi="Times New Roman" w:cs="Times New Roman"/>
          <w:sz w:val="24"/>
          <w:szCs w:val="24"/>
          <w:lang w:val="ru-RU" w:eastAsia="x-none"/>
        </w:rPr>
        <w:t>• Может продемонстрировать свои знания и навыки, предоставляя информацию о вакансии.</w:t>
      </w:r>
    </w:p>
    <w:p w:rsidR="006E1DC0" w:rsidRPr="006E1DC0" w:rsidRDefault="006E1DC0" w:rsidP="006E1DC0">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x-none"/>
        </w:rPr>
      </w:pPr>
      <w:r w:rsidRPr="006E1DC0">
        <w:rPr>
          <w:rFonts w:ascii="Times New Roman" w:eastAsia="Times New Roman" w:hAnsi="Times New Roman" w:cs="Times New Roman"/>
          <w:sz w:val="24"/>
          <w:szCs w:val="24"/>
          <w:lang w:val="ru-RU" w:eastAsia="x-none"/>
        </w:rPr>
        <w:t>• Осваивает навыки выступления перед аудиторией, участвуя в анализе, анализе и синтезе информации в изучаемой области.</w:t>
      </w:r>
    </w:p>
    <w:p w:rsidR="00ED7D53" w:rsidRPr="006E4362" w:rsidRDefault="00903EB2" w:rsidP="00AA0A71">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hAnsi="Times New Roman" w:cs="Times New Roman"/>
          <w:b/>
          <w:sz w:val="24"/>
          <w:szCs w:val="24"/>
        </w:rPr>
        <w:t>1.5</w:t>
      </w:r>
      <w:r w:rsidR="00307335">
        <w:rPr>
          <w:rFonts w:ascii="Times New Roman" w:hAnsi="Times New Roman" w:cs="Times New Roman"/>
          <w:b/>
          <w:sz w:val="24"/>
          <w:szCs w:val="24"/>
        </w:rPr>
        <w:t>.</w:t>
      </w:r>
      <w:r w:rsidR="005E6EC3" w:rsidRPr="006E4362">
        <w:rPr>
          <w:rFonts w:ascii="Times New Roman" w:hAnsi="Times New Roman" w:cs="Times New Roman"/>
          <w:b/>
          <w:sz w:val="24"/>
          <w:szCs w:val="24"/>
        </w:rPr>
        <w:t xml:space="preserve"> </w:t>
      </w:r>
      <w:proofErr w:type="spellStart"/>
      <w:r w:rsidR="00ED7D53" w:rsidRPr="006E4362">
        <w:rPr>
          <w:rFonts w:ascii="Times New Roman" w:eastAsia="Times New Roman" w:hAnsi="Times New Roman" w:cs="Times New Roman"/>
          <w:b/>
          <w:sz w:val="24"/>
          <w:szCs w:val="24"/>
          <w:lang w:val="ru-RU" w:eastAsia="ru-RU"/>
        </w:rPr>
        <w:t>Пререквизиты</w:t>
      </w:r>
      <w:proofErr w:type="spellEnd"/>
      <w:r w:rsidR="00ED7D53" w:rsidRPr="006E4362">
        <w:rPr>
          <w:rFonts w:ascii="Times New Roman" w:eastAsia="Times New Roman" w:hAnsi="Times New Roman" w:cs="Times New Roman"/>
          <w:b/>
          <w:sz w:val="24"/>
          <w:szCs w:val="24"/>
          <w:lang w:val="ru-RU" w:eastAsia="ru-RU"/>
        </w:rPr>
        <w:t xml:space="preserve">: </w:t>
      </w:r>
    </w:p>
    <w:p w:rsidR="006E1DC0" w:rsidRPr="006E1DC0" w:rsidRDefault="006B64A1" w:rsidP="006E1DC0">
      <w:pPr>
        <w:numPr>
          <w:ilvl w:val="0"/>
          <w:numId w:val="47"/>
        </w:numPr>
        <w:tabs>
          <w:tab w:val="left" w:pos="142"/>
          <w:tab w:val="left" w:pos="567"/>
        </w:tabs>
        <w:spacing w:after="0" w:line="240" w:lineRule="auto"/>
        <w:ind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Геронтологический уход</w:t>
      </w:r>
    </w:p>
    <w:p w:rsidR="006E1DC0" w:rsidRPr="006E1DC0" w:rsidRDefault="006B64A1" w:rsidP="006E1DC0">
      <w:pPr>
        <w:numPr>
          <w:ilvl w:val="0"/>
          <w:numId w:val="47"/>
        </w:numPr>
        <w:tabs>
          <w:tab w:val="left" w:pos="142"/>
          <w:tab w:val="left" w:pos="567"/>
        </w:tabs>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Сестринское дело в реабилитации</w:t>
      </w:r>
    </w:p>
    <w:p w:rsidR="00340311" w:rsidRPr="00B32BC3" w:rsidRDefault="00903EB2" w:rsidP="00AA0A71">
      <w:pPr>
        <w:tabs>
          <w:tab w:val="left" w:pos="142"/>
          <w:tab w:val="left" w:pos="284"/>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ru-RU" w:eastAsia="ru-RU"/>
        </w:rPr>
        <w:t>1.6</w:t>
      </w:r>
      <w:r w:rsidR="00340311" w:rsidRPr="00B32BC3">
        <w:rPr>
          <w:rFonts w:ascii="Times New Roman" w:eastAsia="Times New Roman" w:hAnsi="Times New Roman" w:cs="Times New Roman"/>
          <w:b/>
          <w:sz w:val="24"/>
          <w:szCs w:val="24"/>
          <w:lang w:val="ru-RU" w:eastAsia="ru-RU"/>
        </w:rPr>
        <w:t xml:space="preserve">. </w:t>
      </w:r>
      <w:proofErr w:type="spellStart"/>
      <w:r w:rsidR="00340311" w:rsidRPr="00B32BC3">
        <w:rPr>
          <w:rFonts w:ascii="Times New Roman" w:eastAsia="Times New Roman" w:hAnsi="Times New Roman" w:cs="Times New Roman"/>
          <w:b/>
          <w:sz w:val="24"/>
          <w:szCs w:val="24"/>
          <w:lang w:val="ru-RU" w:eastAsia="ru-RU"/>
        </w:rPr>
        <w:t>Постреквизиты</w:t>
      </w:r>
      <w:proofErr w:type="spellEnd"/>
      <w:r w:rsidR="00340311" w:rsidRPr="00B32BC3">
        <w:rPr>
          <w:rFonts w:ascii="Times New Roman" w:eastAsia="Times New Roman" w:hAnsi="Times New Roman" w:cs="Times New Roman"/>
          <w:b/>
          <w:sz w:val="24"/>
          <w:szCs w:val="24"/>
          <w:lang w:val="ru-RU" w:eastAsia="ru-RU"/>
        </w:rPr>
        <w:t xml:space="preserve">: </w:t>
      </w:r>
    </w:p>
    <w:p w:rsidR="006E1DC0" w:rsidRPr="006E1DC0" w:rsidRDefault="006B64A1" w:rsidP="006E1DC0">
      <w:pPr>
        <w:numPr>
          <w:ilvl w:val="0"/>
          <w:numId w:val="35"/>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Обучение пациентов</w:t>
      </w:r>
    </w:p>
    <w:p w:rsidR="006E1DC0" w:rsidRPr="006E1DC0" w:rsidRDefault="006B64A1" w:rsidP="006E1DC0">
      <w:pPr>
        <w:numPr>
          <w:ilvl w:val="0"/>
          <w:numId w:val="35"/>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Доказательная сестринская практика</w:t>
      </w:r>
    </w:p>
    <w:p w:rsidR="009F7F3E" w:rsidRPr="00351DEB" w:rsidRDefault="00293D3D" w:rsidP="00351DEB">
      <w:pPr>
        <w:tabs>
          <w:tab w:val="left" w:pos="142"/>
          <w:tab w:val="left" w:pos="284"/>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rPr>
        <w:t>1.7</w:t>
      </w:r>
      <w:r w:rsidR="005E0F8E" w:rsidRPr="00ED7D53">
        <w:rPr>
          <w:rFonts w:ascii="Times New Roman" w:hAnsi="Times New Roman" w:cs="Times New Roman"/>
          <w:b/>
          <w:sz w:val="24"/>
          <w:szCs w:val="24"/>
        </w:rPr>
        <w:t>. Тематический план</w:t>
      </w:r>
      <w:r w:rsidR="009D5990" w:rsidRPr="00ED7D53">
        <w:rPr>
          <w:rFonts w:ascii="Times New Roman" w:hAnsi="Times New Roman" w:cs="Times New Roman"/>
          <w:b/>
          <w:sz w:val="24"/>
          <w:szCs w:val="24"/>
        </w:rPr>
        <w:t>:</w:t>
      </w:r>
      <w:r w:rsidR="009D5990" w:rsidRPr="00ED7D53">
        <w:rPr>
          <w:rFonts w:ascii="Times New Roman" w:hAnsi="Times New Roman" w:cs="Times New Roman"/>
          <w:sz w:val="24"/>
          <w:szCs w:val="24"/>
        </w:rPr>
        <w:t xml:space="preserve"> темы, краткое содержание, виды (методы) обучения и продолжительнос</w:t>
      </w:r>
      <w:r w:rsidR="009F7F3E">
        <w:rPr>
          <w:rFonts w:ascii="Times New Roman" w:hAnsi="Times New Roman" w:cs="Times New Roman"/>
          <w:sz w:val="24"/>
          <w:szCs w:val="24"/>
        </w:rPr>
        <w:t>ть занятий (аудиторные занятия</w:t>
      </w:r>
      <w:r w:rsidR="009F7F3E">
        <w:rPr>
          <w:rFonts w:ascii="Times New Roman" w:hAnsi="Times New Roman" w:cs="Times New Roman"/>
          <w:sz w:val="24"/>
          <w:szCs w:val="24"/>
          <w:lang w:val="ru-RU"/>
        </w:rPr>
        <w:t>).</w:t>
      </w:r>
    </w:p>
    <w:p w:rsidR="004802D2" w:rsidRPr="00340311" w:rsidRDefault="00293D3D" w:rsidP="004802D2">
      <w:pPr>
        <w:tabs>
          <w:tab w:val="left" w:pos="142"/>
          <w:tab w:val="left" w:pos="284"/>
          <w:tab w:val="left" w:pos="426"/>
        </w:tabs>
        <w:jc w:val="center"/>
        <w:rPr>
          <w:rFonts w:ascii="Times New Roman" w:eastAsia="Times New Roman" w:hAnsi="Times New Roman" w:cs="Times New Roman"/>
          <w:b/>
          <w:sz w:val="24"/>
          <w:szCs w:val="24"/>
          <w:lang w:val="ru-RU" w:eastAsia="ru-RU"/>
        </w:rPr>
      </w:pPr>
      <w:r>
        <w:rPr>
          <w:rFonts w:ascii="Times New Roman" w:hAnsi="Times New Roman" w:cs="Times New Roman"/>
          <w:b/>
          <w:sz w:val="24"/>
          <w:szCs w:val="24"/>
        </w:rPr>
        <w:t>1.8</w:t>
      </w:r>
      <w:r w:rsidR="009D5990" w:rsidRPr="00ED7D53">
        <w:rPr>
          <w:rFonts w:ascii="Times New Roman" w:hAnsi="Times New Roman" w:cs="Times New Roman"/>
          <w:b/>
          <w:sz w:val="24"/>
          <w:szCs w:val="24"/>
        </w:rPr>
        <w:t>.1</w:t>
      </w:r>
      <w:r w:rsidR="005E0F8E" w:rsidRPr="00ED7D53">
        <w:rPr>
          <w:rFonts w:ascii="Times New Roman" w:hAnsi="Times New Roman" w:cs="Times New Roman"/>
          <w:b/>
          <w:sz w:val="24"/>
          <w:szCs w:val="24"/>
        </w:rPr>
        <w:t xml:space="preserve">. </w:t>
      </w:r>
      <w:bookmarkEnd w:id="2"/>
      <w:r w:rsidR="00340311" w:rsidRPr="00340311">
        <w:rPr>
          <w:rFonts w:ascii="Times New Roman" w:eastAsia="Times New Roman" w:hAnsi="Times New Roman" w:cs="Times New Roman"/>
          <w:b/>
          <w:sz w:val="24"/>
          <w:szCs w:val="24"/>
          <w:lang w:val="ru-RU" w:eastAsia="ru-RU"/>
        </w:rPr>
        <w:t>Тематический план аудиторных занятий.</w:t>
      </w:r>
    </w:p>
    <w:tbl>
      <w:tblPr>
        <w:tblpPr w:leftFromText="180" w:rightFromText="180" w:bottomFromText="200" w:vertAnchor="text" w:tblpX="-289" w:tblpY="1"/>
        <w:tblOverlap w:val="never"/>
        <w:tblW w:w="9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415"/>
        <w:gridCol w:w="4680"/>
        <w:gridCol w:w="993"/>
      </w:tblGrid>
      <w:tr w:rsidR="006E1DC0" w:rsidRPr="006E1DC0" w:rsidTr="00892673">
        <w:tc>
          <w:tcPr>
            <w:tcW w:w="846" w:type="dxa"/>
            <w:tcBorders>
              <w:top w:val="single" w:sz="4" w:space="0" w:color="000000"/>
              <w:left w:val="single" w:sz="4" w:space="0" w:color="000000"/>
              <w:bottom w:val="single" w:sz="4" w:space="0" w:color="000000"/>
              <w:right w:val="single" w:sz="4" w:space="0" w:color="000000"/>
            </w:tcBorders>
          </w:tcPr>
          <w:p w:rsidR="006E1DC0" w:rsidRPr="006E1DC0" w:rsidRDefault="006E1DC0" w:rsidP="00892673">
            <w:pPr>
              <w:tabs>
                <w:tab w:val="left" w:pos="3195"/>
              </w:tabs>
              <w:spacing w:after="0" w:line="240" w:lineRule="auto"/>
              <w:rPr>
                <w:rFonts w:ascii="Times New Roman" w:eastAsia="Times New Roman" w:hAnsi="Times New Roman" w:cs="Times New Roman"/>
                <w:b/>
                <w:bCs/>
                <w:sz w:val="24"/>
                <w:szCs w:val="24"/>
                <w:lang w:val="ru-RU" w:eastAsia="ru-RU"/>
              </w:rPr>
            </w:pPr>
          </w:p>
        </w:tc>
        <w:tc>
          <w:tcPr>
            <w:tcW w:w="3415"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rPr>
                <w:rFonts w:ascii="Times New Roman" w:eastAsia="Times New Roman" w:hAnsi="Times New Roman" w:cs="Times New Roman"/>
                <w:b/>
                <w:bCs/>
                <w:sz w:val="24"/>
                <w:szCs w:val="24"/>
                <w:lang w:val="ru-RU" w:eastAsia="ru-RU"/>
              </w:rPr>
            </w:pPr>
            <w:r w:rsidRPr="006E1DC0">
              <w:rPr>
                <w:rFonts w:ascii="Times New Roman" w:eastAsia="Times New Roman" w:hAnsi="Times New Roman" w:cs="Times New Roman"/>
                <w:b/>
                <w:bCs/>
                <w:sz w:val="24"/>
                <w:szCs w:val="24"/>
                <w:lang w:val="ru-RU" w:eastAsia="ru-RU"/>
              </w:rPr>
              <w:t>Наименование тем</w:t>
            </w:r>
          </w:p>
        </w:tc>
        <w:tc>
          <w:tcPr>
            <w:tcW w:w="4680"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rPr>
                <w:rFonts w:ascii="Times New Roman" w:eastAsia="Times New Roman" w:hAnsi="Times New Roman" w:cs="Times New Roman"/>
                <w:b/>
                <w:bCs/>
                <w:sz w:val="24"/>
                <w:szCs w:val="24"/>
                <w:lang w:val="ru-RU" w:eastAsia="ru-RU"/>
              </w:rPr>
            </w:pPr>
            <w:r w:rsidRPr="006E1DC0">
              <w:rPr>
                <w:rFonts w:ascii="Times New Roman" w:eastAsia="Times New Roman" w:hAnsi="Times New Roman" w:cs="Times New Roman"/>
                <w:b/>
                <w:bCs/>
                <w:sz w:val="24"/>
                <w:szCs w:val="24"/>
                <w:lang w:val="ru-RU" w:eastAsia="ru-RU"/>
              </w:rPr>
              <w:t>Краткое содержание</w:t>
            </w:r>
          </w:p>
        </w:tc>
        <w:tc>
          <w:tcPr>
            <w:tcW w:w="993" w:type="dxa"/>
            <w:tcBorders>
              <w:top w:val="single" w:sz="4" w:space="0" w:color="000000"/>
              <w:left w:val="single" w:sz="4" w:space="0" w:color="auto"/>
              <w:bottom w:val="single" w:sz="4" w:space="0" w:color="000000"/>
              <w:right w:val="single" w:sz="4" w:space="0" w:color="000000"/>
            </w:tcBorders>
            <w:hideMark/>
          </w:tcPr>
          <w:p w:rsidR="006E1DC0" w:rsidRPr="006E1DC0" w:rsidRDefault="006E1DC0" w:rsidP="00892673">
            <w:pPr>
              <w:tabs>
                <w:tab w:val="left" w:pos="3195"/>
              </w:tabs>
              <w:spacing w:after="0" w:line="240" w:lineRule="auto"/>
              <w:rPr>
                <w:rFonts w:ascii="Times New Roman" w:eastAsia="Times New Roman" w:hAnsi="Times New Roman" w:cs="Times New Roman"/>
                <w:b/>
                <w:bCs/>
                <w:sz w:val="24"/>
                <w:szCs w:val="24"/>
                <w:lang w:val="ru-RU" w:eastAsia="ru-RU"/>
              </w:rPr>
            </w:pPr>
            <w:r w:rsidRPr="006E1DC0">
              <w:rPr>
                <w:rFonts w:ascii="Times New Roman" w:eastAsia="Times New Roman" w:hAnsi="Times New Roman" w:cs="Times New Roman"/>
                <w:b/>
                <w:bCs/>
                <w:sz w:val="24"/>
                <w:szCs w:val="24"/>
                <w:lang w:val="ru-RU" w:eastAsia="ru-RU"/>
              </w:rPr>
              <w:t>Кол-во часов</w:t>
            </w:r>
          </w:p>
        </w:tc>
      </w:tr>
      <w:tr w:rsidR="006E1DC0" w:rsidRPr="006E1DC0" w:rsidTr="00892673">
        <w:trPr>
          <w:trHeight w:val="557"/>
        </w:trPr>
        <w:tc>
          <w:tcPr>
            <w:tcW w:w="846"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1</w:t>
            </w:r>
          </w:p>
        </w:tc>
        <w:tc>
          <w:tcPr>
            <w:tcW w:w="3415"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B64A1" w:rsidP="00892673">
            <w:pPr>
              <w:tabs>
                <w:tab w:val="left" w:pos="319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Введение. </w:t>
            </w:r>
            <w:r w:rsidR="006E1DC0" w:rsidRPr="006E1DC0">
              <w:rPr>
                <w:rFonts w:ascii="Times New Roman" w:eastAsia="Times New Roman" w:hAnsi="Times New Roman" w:cs="Times New Roman"/>
                <w:sz w:val="24"/>
                <w:szCs w:val="24"/>
                <w:lang w:eastAsia="ru-RU"/>
              </w:rPr>
              <w:t>Теоретические основы укрепление здоровья и пропаганды здорового образа жизни.</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eastAsia="ru-RU"/>
              </w:rPr>
              <w:t>Теоретические основы укрепление здоровья и пропаганды здорового образа жизни.</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r>
      <w:tr w:rsidR="006E1DC0" w:rsidRPr="006E1DC0" w:rsidTr="00892673">
        <w:trPr>
          <w:trHeight w:val="557"/>
        </w:trPr>
        <w:tc>
          <w:tcPr>
            <w:tcW w:w="846"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lastRenderedPageBreak/>
              <w:t>2</w:t>
            </w:r>
          </w:p>
        </w:tc>
        <w:tc>
          <w:tcPr>
            <w:tcW w:w="3415"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Принципы организации профилактических программ по укреплению здоровья.</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Принципы организации профилактических программ по укреплению здоровья.</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r>
      <w:tr w:rsidR="006E1DC0" w:rsidRPr="006E1DC0" w:rsidTr="00892673">
        <w:trPr>
          <w:trHeight w:val="1418"/>
        </w:trPr>
        <w:tc>
          <w:tcPr>
            <w:tcW w:w="846"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3</w:t>
            </w:r>
          </w:p>
        </w:tc>
        <w:tc>
          <w:tcPr>
            <w:tcW w:w="3415"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Концепция укрепления здоровья и профилактики заболеваний.</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Концепция укрепления здоровья и профилактики заболеваний.</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r>
      <w:tr w:rsidR="006E1DC0" w:rsidRPr="006E1DC0" w:rsidTr="00892673">
        <w:trPr>
          <w:trHeight w:val="1418"/>
        </w:trPr>
        <w:tc>
          <w:tcPr>
            <w:tcW w:w="846"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4</w:t>
            </w:r>
          </w:p>
        </w:tc>
        <w:tc>
          <w:tcPr>
            <w:tcW w:w="3415"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 xml:space="preserve">Национальные и международные стратегии, программы и рекомендации по управлению продвижения здорового образа жизни и укрепления здоровья. </w:t>
            </w:r>
          </w:p>
          <w:p w:rsidR="006E1DC0" w:rsidRPr="006E1DC0" w:rsidRDefault="006E1DC0" w:rsidP="00892673">
            <w:pPr>
              <w:tabs>
                <w:tab w:val="left" w:pos="3195"/>
              </w:tabs>
              <w:spacing w:after="0" w:line="240" w:lineRule="auto"/>
              <w:jc w:val="both"/>
              <w:rPr>
                <w:rFonts w:ascii="Times New Roman" w:eastAsia="Times New Roman" w:hAnsi="Times New Roman" w:cs="Times New Roman"/>
                <w:b/>
                <w:sz w:val="24"/>
                <w:szCs w:val="24"/>
                <w:lang w:eastAsia="ru-RU"/>
              </w:rPr>
            </w:pPr>
            <w:r w:rsidRPr="006E1DC0">
              <w:rPr>
                <w:rFonts w:ascii="Times New Roman" w:eastAsia="Times New Roman" w:hAnsi="Times New Roman" w:cs="Times New Roman"/>
                <w:b/>
                <w:sz w:val="24"/>
                <w:szCs w:val="24"/>
                <w:lang w:eastAsia="ru-RU"/>
              </w:rPr>
              <w:t>Рубежный контроль-1</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Национальные и международные стратегии, программы и рекомендации по управлению продвижения здорового образа жизни и укрепления здоровья.</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r>
      <w:tr w:rsidR="006E1DC0" w:rsidRPr="006E1DC0" w:rsidTr="00892673">
        <w:trPr>
          <w:trHeight w:val="557"/>
        </w:trPr>
        <w:tc>
          <w:tcPr>
            <w:tcW w:w="846"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5</w:t>
            </w:r>
          </w:p>
        </w:tc>
        <w:tc>
          <w:tcPr>
            <w:tcW w:w="3415"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Нормативные документы, регламентирующие профилактическую деятельность.</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bCs/>
                <w:iCs/>
                <w:sz w:val="24"/>
                <w:szCs w:val="24"/>
                <w:lang w:val="x-none" w:eastAsia="ru-RU"/>
              </w:rPr>
            </w:pPr>
            <w:r w:rsidRPr="006E1DC0">
              <w:rPr>
                <w:rFonts w:ascii="Times New Roman" w:eastAsia="Times New Roman" w:hAnsi="Times New Roman" w:cs="Times New Roman"/>
                <w:bCs/>
                <w:iCs/>
                <w:sz w:val="24"/>
                <w:szCs w:val="24"/>
                <w:lang w:val="x-none" w:eastAsia="ru-RU"/>
              </w:rPr>
              <w:t>Нормативные документы, регламентирующие профилактическую деятельность.</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2</w:t>
            </w:r>
          </w:p>
        </w:tc>
      </w:tr>
      <w:tr w:rsidR="006E1DC0" w:rsidRPr="006E1DC0" w:rsidTr="00892673">
        <w:trPr>
          <w:trHeight w:val="1284"/>
        </w:trPr>
        <w:tc>
          <w:tcPr>
            <w:tcW w:w="846"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6</w:t>
            </w:r>
          </w:p>
        </w:tc>
        <w:tc>
          <w:tcPr>
            <w:tcW w:w="3415"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Методы и технологии, используемые для укрепления здоровья.</w:t>
            </w:r>
            <w:r w:rsidRPr="006E1DC0">
              <w:rPr>
                <w:rFonts w:ascii="Times New Roman" w:eastAsia="Times New Roman" w:hAnsi="Times New Roman" w:cs="Times New Roman"/>
                <w:sz w:val="24"/>
                <w:szCs w:val="24"/>
                <w:lang w:eastAsia="ru-RU"/>
              </w:rPr>
              <w:t xml:space="preserve"> </w:t>
            </w:r>
            <w:r w:rsidRPr="006E1DC0">
              <w:rPr>
                <w:rFonts w:ascii="Times New Roman" w:eastAsia="Times New Roman" w:hAnsi="Times New Roman" w:cs="Times New Roman"/>
                <w:sz w:val="24"/>
                <w:szCs w:val="24"/>
                <w:lang w:val="ru-RU" w:eastAsia="ru-RU"/>
              </w:rPr>
              <w:t>Сотрудничество с исполнителями (междисциплинарная команда).</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Методы и технологии, используемые для укрепления здоровья. Сотрудничество с исполнителями (междисциплинарная команда).</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2</w:t>
            </w:r>
          </w:p>
        </w:tc>
      </w:tr>
      <w:tr w:rsidR="006E1DC0" w:rsidRPr="006E1DC0" w:rsidTr="00892673">
        <w:trPr>
          <w:trHeight w:val="557"/>
        </w:trPr>
        <w:tc>
          <w:tcPr>
            <w:tcW w:w="846"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7</w:t>
            </w:r>
          </w:p>
        </w:tc>
        <w:tc>
          <w:tcPr>
            <w:tcW w:w="3415" w:type="dxa"/>
            <w:tcBorders>
              <w:top w:val="single" w:sz="4" w:space="0" w:color="000000"/>
              <w:left w:val="single" w:sz="4" w:space="0" w:color="000000"/>
              <w:bottom w:val="single" w:sz="4" w:space="0" w:color="000000"/>
              <w:right w:val="single" w:sz="4" w:space="0" w:color="000000"/>
            </w:tcBorders>
            <w:shd w:val="clear" w:color="auto" w:fill="FFFFFF"/>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Поэтапная модель изменения поведения в области охраны здоровья и индивидуальное и групповое консультирование.</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Поэтапная модель изменения поведения в области охраны здоровья и индивидуальное и групповое консультирование.</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2</w:t>
            </w:r>
          </w:p>
        </w:tc>
      </w:tr>
      <w:tr w:rsidR="006E1DC0" w:rsidRPr="006E1DC0" w:rsidTr="00892673">
        <w:trPr>
          <w:trHeight w:val="557"/>
        </w:trPr>
        <w:tc>
          <w:tcPr>
            <w:tcW w:w="846"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8</w:t>
            </w:r>
          </w:p>
        </w:tc>
        <w:tc>
          <w:tcPr>
            <w:tcW w:w="3415"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eastAsia="ru-RU"/>
              </w:rPr>
            </w:pPr>
            <w:r w:rsidRPr="006E1DC0">
              <w:rPr>
                <w:rFonts w:ascii="Times New Roman" w:eastAsia="Times New Roman" w:hAnsi="Times New Roman" w:cs="Times New Roman"/>
                <w:sz w:val="24"/>
                <w:szCs w:val="24"/>
                <w:lang w:eastAsia="ru-RU"/>
              </w:rPr>
              <w:t>Универсально прогрессивная модель патронажного обслуживания беременных и детей раннего воз.</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Универсально прогрессивная модель патронажного обслуживания беременных и детей раннего воз.</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2</w:t>
            </w:r>
          </w:p>
        </w:tc>
      </w:tr>
      <w:tr w:rsidR="006E1DC0" w:rsidRPr="006E1DC0" w:rsidTr="00892673">
        <w:trPr>
          <w:trHeight w:val="557"/>
        </w:trPr>
        <w:tc>
          <w:tcPr>
            <w:tcW w:w="846"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9</w:t>
            </w:r>
          </w:p>
        </w:tc>
        <w:tc>
          <w:tcPr>
            <w:tcW w:w="3415"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Порядок проведения скрининга и обследования целевых групп населения в Республике Казахстан.</w:t>
            </w:r>
          </w:p>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p>
          <w:p w:rsidR="006E1DC0" w:rsidRPr="006E1DC0" w:rsidRDefault="006E1DC0" w:rsidP="00892673">
            <w:pPr>
              <w:tabs>
                <w:tab w:val="left" w:pos="3195"/>
              </w:tabs>
              <w:spacing w:after="0" w:line="240" w:lineRule="auto"/>
              <w:jc w:val="both"/>
              <w:rPr>
                <w:rFonts w:ascii="Times New Roman" w:eastAsia="Times New Roman" w:hAnsi="Times New Roman" w:cs="Times New Roman"/>
                <w:b/>
                <w:sz w:val="24"/>
                <w:szCs w:val="24"/>
                <w:lang w:val="ru-RU" w:eastAsia="ru-RU"/>
              </w:rPr>
            </w:pPr>
            <w:r w:rsidRPr="006E1DC0">
              <w:rPr>
                <w:rFonts w:ascii="Times New Roman" w:eastAsia="Times New Roman" w:hAnsi="Times New Roman" w:cs="Times New Roman"/>
                <w:b/>
                <w:sz w:val="24"/>
                <w:szCs w:val="24"/>
                <w:lang w:val="ru-RU" w:eastAsia="ru-RU"/>
              </w:rPr>
              <w:t>Рубежный контроль-2</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eastAsia="ru-RU"/>
              </w:rPr>
            </w:pPr>
            <w:r w:rsidRPr="006E1DC0">
              <w:rPr>
                <w:rFonts w:ascii="Times New Roman" w:eastAsia="Times New Roman" w:hAnsi="Times New Roman" w:cs="Times New Roman"/>
                <w:sz w:val="24"/>
                <w:szCs w:val="24"/>
                <w:lang w:eastAsia="ru-RU"/>
              </w:rPr>
              <w:t>Принципы организации скрининга разработаны в соответствии с подразделом 1 статьи 5 Закона Республики Казахстан от 11 июля 2002 года «О поддержке детей из малообеспеченных семей путем социальной и медико-педагогической коррекции».</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2</w:t>
            </w:r>
          </w:p>
        </w:tc>
      </w:tr>
      <w:tr w:rsidR="006E1DC0" w:rsidRPr="006E1DC0" w:rsidTr="00892673">
        <w:trPr>
          <w:trHeight w:val="557"/>
        </w:trPr>
        <w:tc>
          <w:tcPr>
            <w:tcW w:w="846"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10</w:t>
            </w:r>
          </w:p>
        </w:tc>
        <w:tc>
          <w:tcPr>
            <w:tcW w:w="3415" w:type="dxa"/>
            <w:tcBorders>
              <w:top w:val="single" w:sz="4" w:space="0" w:color="000000"/>
              <w:left w:val="single" w:sz="4" w:space="0" w:color="000000"/>
              <w:bottom w:val="single" w:sz="4" w:space="0" w:color="000000"/>
              <w:right w:val="single" w:sz="4" w:space="0" w:color="000000"/>
            </w:tcBorders>
            <w:shd w:val="clear" w:color="auto" w:fill="FFFFFF"/>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Модули ЮНИСЕФ.</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Модули ЮНИСЕФ.</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2</w:t>
            </w:r>
          </w:p>
        </w:tc>
      </w:tr>
      <w:tr w:rsidR="006E1DC0" w:rsidRPr="006E1DC0" w:rsidTr="00892673">
        <w:trPr>
          <w:trHeight w:val="370"/>
        </w:trPr>
        <w:tc>
          <w:tcPr>
            <w:tcW w:w="9934" w:type="dxa"/>
            <w:gridSpan w:val="4"/>
            <w:tcBorders>
              <w:top w:val="single" w:sz="4" w:space="0" w:color="000000"/>
              <w:left w:val="single" w:sz="4" w:space="0" w:color="000000"/>
              <w:bottom w:val="single" w:sz="4" w:space="0" w:color="000000"/>
              <w:right w:val="single" w:sz="4" w:space="0" w:color="auto"/>
            </w:tcBorders>
            <w:hideMark/>
          </w:tcPr>
          <w:p w:rsidR="006E1DC0" w:rsidRPr="006E1DC0" w:rsidRDefault="006E1DC0" w:rsidP="00892673">
            <w:pPr>
              <w:tabs>
                <w:tab w:val="left" w:pos="3195"/>
              </w:tabs>
              <w:spacing w:after="0" w:line="240" w:lineRule="auto"/>
              <w:rPr>
                <w:rFonts w:ascii="Times New Roman" w:eastAsia="Times New Roman" w:hAnsi="Times New Roman" w:cs="Times New Roman"/>
                <w:b/>
                <w:sz w:val="24"/>
                <w:szCs w:val="24"/>
                <w:lang w:val="ru-RU" w:eastAsia="ru-RU"/>
              </w:rPr>
            </w:pPr>
            <w:proofErr w:type="spellStart"/>
            <w:r w:rsidRPr="006E1DC0">
              <w:rPr>
                <w:rFonts w:ascii="Times New Roman" w:eastAsia="Times New Roman" w:hAnsi="Times New Roman" w:cs="Times New Roman"/>
                <w:b/>
                <w:sz w:val="24"/>
                <w:szCs w:val="24"/>
                <w:lang w:val="en-US" w:eastAsia="ru-RU"/>
              </w:rPr>
              <w:t>Всего</w:t>
            </w:r>
            <w:proofErr w:type="spellEnd"/>
            <w:r w:rsidRPr="006E1DC0">
              <w:rPr>
                <w:rFonts w:ascii="Times New Roman" w:eastAsia="Times New Roman" w:hAnsi="Times New Roman" w:cs="Times New Roman"/>
                <w:b/>
                <w:sz w:val="24"/>
                <w:szCs w:val="24"/>
                <w:lang w:val="en-US" w:eastAsia="ru-RU"/>
              </w:rPr>
              <w:t xml:space="preserve"> </w:t>
            </w:r>
            <w:proofErr w:type="spellStart"/>
            <w:r w:rsidRPr="006E1DC0">
              <w:rPr>
                <w:rFonts w:ascii="Times New Roman" w:eastAsia="Times New Roman" w:hAnsi="Times New Roman" w:cs="Times New Roman"/>
                <w:b/>
                <w:sz w:val="24"/>
                <w:szCs w:val="24"/>
                <w:lang w:val="en-US" w:eastAsia="ru-RU"/>
              </w:rPr>
              <w:t>часов</w:t>
            </w:r>
            <w:proofErr w:type="spellEnd"/>
            <w:r w:rsidRPr="006E1DC0">
              <w:rPr>
                <w:rFonts w:ascii="Times New Roman" w:eastAsia="Times New Roman" w:hAnsi="Times New Roman" w:cs="Times New Roman"/>
                <w:b/>
                <w:sz w:val="24"/>
                <w:szCs w:val="24"/>
                <w:lang w:val="en-US" w:eastAsia="ru-RU"/>
              </w:rPr>
              <w:t>:</w:t>
            </w:r>
            <w:r w:rsidRPr="006E1DC0">
              <w:rPr>
                <w:rFonts w:ascii="Times New Roman" w:eastAsia="Times New Roman" w:hAnsi="Times New Roman" w:cs="Times New Roman"/>
                <w:b/>
                <w:sz w:val="24"/>
                <w:szCs w:val="24"/>
                <w:lang w:eastAsia="ru-RU"/>
              </w:rPr>
              <w:t xml:space="preserve">                                                                                                                             </w:t>
            </w:r>
            <w:r w:rsidR="00892673">
              <w:rPr>
                <w:rFonts w:ascii="Times New Roman" w:eastAsia="Times New Roman" w:hAnsi="Times New Roman" w:cs="Times New Roman"/>
                <w:b/>
                <w:sz w:val="24"/>
                <w:szCs w:val="24"/>
                <w:lang w:val="ru-RU" w:eastAsia="ru-RU"/>
              </w:rPr>
              <w:t xml:space="preserve">    </w:t>
            </w:r>
            <w:r w:rsidRPr="006E1DC0">
              <w:rPr>
                <w:rFonts w:ascii="Times New Roman" w:eastAsia="Times New Roman" w:hAnsi="Times New Roman" w:cs="Times New Roman"/>
                <w:b/>
                <w:sz w:val="24"/>
                <w:szCs w:val="24"/>
                <w:lang w:eastAsia="ru-RU"/>
              </w:rPr>
              <w:t xml:space="preserve"> 24</w:t>
            </w:r>
          </w:p>
        </w:tc>
      </w:tr>
    </w:tbl>
    <w:p w:rsidR="0046007B" w:rsidRDefault="0046007B" w:rsidP="0046007B">
      <w:pPr>
        <w:autoSpaceDE w:val="0"/>
        <w:spacing w:after="0" w:line="240" w:lineRule="auto"/>
        <w:jc w:val="center"/>
        <w:rPr>
          <w:rFonts w:ascii="Times New Roman" w:eastAsia="Times New Roman" w:hAnsi="Times New Roman" w:cs="Times New Roman"/>
          <w:b/>
          <w:sz w:val="24"/>
          <w:szCs w:val="24"/>
          <w:lang w:eastAsia="zh-CN"/>
        </w:rPr>
      </w:pPr>
    </w:p>
    <w:p w:rsidR="0046007B" w:rsidRDefault="0046007B" w:rsidP="0046007B">
      <w:pPr>
        <w:autoSpaceDE w:val="0"/>
        <w:spacing w:after="0" w:line="240" w:lineRule="auto"/>
        <w:jc w:val="center"/>
        <w:rPr>
          <w:rFonts w:ascii="Times New Roman" w:eastAsia="Times New Roman" w:hAnsi="Times New Roman" w:cs="Times New Roman"/>
          <w:b/>
          <w:sz w:val="24"/>
          <w:szCs w:val="24"/>
          <w:lang w:eastAsia="zh-CN"/>
        </w:rPr>
      </w:pPr>
    </w:p>
    <w:p w:rsidR="0046007B" w:rsidRDefault="0046007B" w:rsidP="0046007B">
      <w:pPr>
        <w:autoSpaceDE w:val="0"/>
        <w:spacing w:after="0" w:line="240" w:lineRule="auto"/>
        <w:jc w:val="center"/>
        <w:rPr>
          <w:rFonts w:ascii="Times New Roman" w:eastAsia="Times New Roman" w:hAnsi="Times New Roman" w:cs="Times New Roman"/>
          <w:b/>
          <w:sz w:val="24"/>
          <w:szCs w:val="24"/>
          <w:lang w:eastAsia="zh-CN"/>
        </w:rPr>
      </w:pPr>
    </w:p>
    <w:p w:rsidR="0046007B" w:rsidRPr="0046007B" w:rsidRDefault="0046007B" w:rsidP="0046007B">
      <w:pPr>
        <w:autoSpaceDE w:val="0"/>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b/>
          <w:sz w:val="24"/>
          <w:szCs w:val="24"/>
          <w:lang w:eastAsia="zh-CN"/>
        </w:rPr>
        <w:lastRenderedPageBreak/>
        <w:t>1</w:t>
      </w:r>
      <w:r w:rsidRPr="0046007B">
        <w:rPr>
          <w:rFonts w:ascii="Times New Roman" w:eastAsia="Times New Roman" w:hAnsi="Times New Roman" w:cs="Times New Roman"/>
          <w:b/>
          <w:sz w:val="24"/>
          <w:szCs w:val="24"/>
          <w:lang w:val="ru-RU" w:eastAsia="zh-CN"/>
        </w:rPr>
        <w:t>.</w:t>
      </w:r>
      <w:r>
        <w:rPr>
          <w:rFonts w:ascii="Times New Roman" w:eastAsia="Times New Roman" w:hAnsi="Times New Roman" w:cs="Times New Roman"/>
          <w:b/>
          <w:sz w:val="24"/>
          <w:szCs w:val="24"/>
          <w:lang w:val="ru-RU" w:eastAsia="zh-CN"/>
        </w:rPr>
        <w:t>8.</w:t>
      </w:r>
      <w:r w:rsidRPr="0046007B">
        <w:rPr>
          <w:rFonts w:ascii="Times New Roman" w:eastAsia="Times New Roman" w:hAnsi="Times New Roman" w:cs="Times New Roman"/>
          <w:b/>
          <w:sz w:val="24"/>
          <w:szCs w:val="24"/>
          <w:lang w:val="ru-RU" w:eastAsia="zh-CN"/>
        </w:rPr>
        <w:t>2</w:t>
      </w:r>
      <w:r w:rsidRPr="0046007B">
        <w:rPr>
          <w:rFonts w:ascii="Times New Roman" w:eastAsia="Times New Roman" w:hAnsi="Times New Roman" w:cs="Times New Roman"/>
          <w:b/>
          <w:sz w:val="24"/>
          <w:szCs w:val="24"/>
          <w:lang w:eastAsia="zh-CN"/>
        </w:rPr>
        <w:t xml:space="preserve"> Т</w:t>
      </w:r>
      <w:proofErr w:type="spellStart"/>
      <w:r w:rsidRPr="0046007B">
        <w:rPr>
          <w:rFonts w:ascii="Times New Roman" w:eastAsia="Times New Roman" w:hAnsi="Times New Roman" w:cs="Times New Roman"/>
          <w:b/>
          <w:sz w:val="24"/>
          <w:szCs w:val="24"/>
          <w:lang w:val="ru-RU" w:eastAsia="zh-CN"/>
        </w:rPr>
        <w:t>ематический</w:t>
      </w:r>
      <w:proofErr w:type="spellEnd"/>
      <w:r w:rsidRPr="0046007B">
        <w:rPr>
          <w:rFonts w:ascii="Times New Roman" w:eastAsia="Times New Roman" w:hAnsi="Times New Roman" w:cs="Times New Roman"/>
          <w:b/>
          <w:sz w:val="24"/>
          <w:szCs w:val="24"/>
          <w:lang w:eastAsia="zh-CN"/>
        </w:rPr>
        <w:t xml:space="preserve"> </w:t>
      </w:r>
      <w:r w:rsidRPr="0046007B">
        <w:rPr>
          <w:rFonts w:ascii="Times New Roman" w:eastAsia="Times New Roman" w:hAnsi="Times New Roman" w:cs="Times New Roman"/>
          <w:b/>
          <w:sz w:val="24"/>
          <w:szCs w:val="24"/>
          <w:lang w:val="ru-RU" w:eastAsia="zh-CN"/>
        </w:rPr>
        <w:t xml:space="preserve">план </w:t>
      </w:r>
      <w:proofErr w:type="spellStart"/>
      <w:r w:rsidRPr="0046007B">
        <w:rPr>
          <w:rFonts w:ascii="Times New Roman" w:eastAsia="Times New Roman" w:hAnsi="Times New Roman" w:cs="Times New Roman"/>
          <w:b/>
          <w:sz w:val="24"/>
          <w:szCs w:val="24"/>
          <w:lang w:val="ru-RU" w:eastAsia="zh-CN"/>
        </w:rPr>
        <w:t>симуляционного</w:t>
      </w:r>
      <w:proofErr w:type="spellEnd"/>
      <w:r w:rsidRPr="0046007B">
        <w:rPr>
          <w:rFonts w:ascii="Times New Roman" w:eastAsia="Times New Roman" w:hAnsi="Times New Roman" w:cs="Times New Roman"/>
          <w:b/>
          <w:sz w:val="24"/>
          <w:szCs w:val="24"/>
          <w:lang w:val="ru-RU" w:eastAsia="zh-CN"/>
        </w:rPr>
        <w:t xml:space="preserve"> занятия.</w:t>
      </w:r>
    </w:p>
    <w:tbl>
      <w:tblPr>
        <w:tblpPr w:leftFromText="180" w:rightFromText="180" w:bottomFromText="200" w:vertAnchor="text" w:tblpX="-289" w:tblpY="1"/>
        <w:tblOverlap w:val="never"/>
        <w:tblW w:w="9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557"/>
        <w:gridCol w:w="4680"/>
        <w:gridCol w:w="993"/>
      </w:tblGrid>
      <w:tr w:rsidR="006E1DC0" w:rsidRPr="006E1DC0" w:rsidTr="00892673">
        <w:tc>
          <w:tcPr>
            <w:tcW w:w="704" w:type="dxa"/>
            <w:tcBorders>
              <w:top w:val="single" w:sz="4" w:space="0" w:color="000000"/>
              <w:left w:val="single" w:sz="4" w:space="0" w:color="000000"/>
              <w:bottom w:val="single" w:sz="4" w:space="0" w:color="000000"/>
              <w:right w:val="single" w:sz="4" w:space="0" w:color="000000"/>
            </w:tcBorders>
          </w:tcPr>
          <w:p w:rsidR="006E1DC0" w:rsidRPr="006E1DC0" w:rsidRDefault="006E1DC0" w:rsidP="00892673">
            <w:pPr>
              <w:tabs>
                <w:tab w:val="left" w:pos="3195"/>
              </w:tabs>
              <w:spacing w:after="0" w:line="240" w:lineRule="auto"/>
              <w:rPr>
                <w:rFonts w:ascii="Times New Roman" w:eastAsia="Times New Roman" w:hAnsi="Times New Roman" w:cs="Times New Roman"/>
                <w:b/>
                <w:bCs/>
                <w:sz w:val="24"/>
                <w:szCs w:val="24"/>
                <w:lang w:val="ru-RU" w:eastAsia="ru-RU"/>
              </w:rPr>
            </w:pPr>
          </w:p>
        </w:tc>
        <w:tc>
          <w:tcPr>
            <w:tcW w:w="3557"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rPr>
                <w:rFonts w:ascii="Times New Roman" w:eastAsia="Times New Roman" w:hAnsi="Times New Roman" w:cs="Times New Roman"/>
                <w:b/>
                <w:bCs/>
                <w:sz w:val="24"/>
                <w:szCs w:val="24"/>
                <w:lang w:val="ru-RU" w:eastAsia="ru-RU"/>
              </w:rPr>
            </w:pPr>
            <w:r w:rsidRPr="006E1DC0">
              <w:rPr>
                <w:rFonts w:ascii="Times New Roman" w:eastAsia="Times New Roman" w:hAnsi="Times New Roman" w:cs="Times New Roman"/>
                <w:b/>
                <w:bCs/>
                <w:sz w:val="24"/>
                <w:szCs w:val="24"/>
                <w:lang w:val="ru-RU" w:eastAsia="ru-RU"/>
              </w:rPr>
              <w:t>Наименование тем</w:t>
            </w:r>
          </w:p>
        </w:tc>
        <w:tc>
          <w:tcPr>
            <w:tcW w:w="4680"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rPr>
                <w:rFonts w:ascii="Times New Roman" w:eastAsia="Times New Roman" w:hAnsi="Times New Roman" w:cs="Times New Roman"/>
                <w:b/>
                <w:bCs/>
                <w:sz w:val="24"/>
                <w:szCs w:val="24"/>
                <w:lang w:val="ru-RU" w:eastAsia="ru-RU"/>
              </w:rPr>
            </w:pPr>
            <w:r w:rsidRPr="006E1DC0">
              <w:rPr>
                <w:rFonts w:ascii="Times New Roman" w:eastAsia="Times New Roman" w:hAnsi="Times New Roman" w:cs="Times New Roman"/>
                <w:b/>
                <w:bCs/>
                <w:sz w:val="24"/>
                <w:szCs w:val="24"/>
                <w:lang w:val="ru-RU" w:eastAsia="ru-RU"/>
              </w:rPr>
              <w:t>Краткое содержание</w:t>
            </w:r>
          </w:p>
        </w:tc>
        <w:tc>
          <w:tcPr>
            <w:tcW w:w="993" w:type="dxa"/>
            <w:tcBorders>
              <w:top w:val="single" w:sz="4" w:space="0" w:color="000000"/>
              <w:left w:val="single" w:sz="4" w:space="0" w:color="auto"/>
              <w:bottom w:val="single" w:sz="4" w:space="0" w:color="000000"/>
              <w:right w:val="single" w:sz="4" w:space="0" w:color="000000"/>
            </w:tcBorders>
            <w:hideMark/>
          </w:tcPr>
          <w:p w:rsidR="006E1DC0" w:rsidRPr="006E1DC0" w:rsidRDefault="006E1DC0" w:rsidP="00892673">
            <w:pPr>
              <w:tabs>
                <w:tab w:val="left" w:pos="3195"/>
              </w:tabs>
              <w:spacing w:after="0" w:line="240" w:lineRule="auto"/>
              <w:rPr>
                <w:rFonts w:ascii="Times New Roman" w:eastAsia="Times New Roman" w:hAnsi="Times New Roman" w:cs="Times New Roman"/>
                <w:b/>
                <w:bCs/>
                <w:sz w:val="24"/>
                <w:szCs w:val="24"/>
                <w:lang w:val="ru-RU" w:eastAsia="ru-RU"/>
              </w:rPr>
            </w:pPr>
            <w:r w:rsidRPr="006E1DC0">
              <w:rPr>
                <w:rFonts w:ascii="Times New Roman" w:eastAsia="Times New Roman" w:hAnsi="Times New Roman" w:cs="Times New Roman"/>
                <w:b/>
                <w:bCs/>
                <w:sz w:val="24"/>
                <w:szCs w:val="24"/>
                <w:lang w:val="ru-RU" w:eastAsia="ru-RU"/>
              </w:rPr>
              <w:t>Кол-во часов</w:t>
            </w:r>
          </w:p>
        </w:tc>
      </w:tr>
      <w:tr w:rsidR="006E1DC0" w:rsidRPr="006E1DC0" w:rsidTr="00892673">
        <w:trPr>
          <w:trHeight w:val="557"/>
        </w:trPr>
        <w:tc>
          <w:tcPr>
            <w:tcW w:w="704"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1</w:t>
            </w:r>
          </w:p>
        </w:tc>
        <w:tc>
          <w:tcPr>
            <w:tcW w:w="3557"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B64A1" w:rsidP="00892673">
            <w:pPr>
              <w:tabs>
                <w:tab w:val="left" w:pos="319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Введение. </w:t>
            </w:r>
            <w:r w:rsidR="006E1DC0" w:rsidRPr="006E1DC0">
              <w:rPr>
                <w:rFonts w:ascii="Times New Roman" w:eastAsia="Times New Roman" w:hAnsi="Times New Roman" w:cs="Times New Roman"/>
                <w:sz w:val="24"/>
                <w:szCs w:val="24"/>
                <w:lang w:eastAsia="ru-RU"/>
              </w:rPr>
              <w:t>Теоретические основы укрепление здоровья и пропаганды здорового образа жизни.</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eastAsia="ru-RU"/>
              </w:rPr>
              <w:t>Теоретические основы укрепление здоровья и пропаганды здорового образа жизни.</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5</w:t>
            </w:r>
          </w:p>
        </w:tc>
      </w:tr>
      <w:tr w:rsidR="006E1DC0" w:rsidRPr="006E1DC0" w:rsidTr="00892673">
        <w:trPr>
          <w:trHeight w:val="557"/>
        </w:trPr>
        <w:tc>
          <w:tcPr>
            <w:tcW w:w="704"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2</w:t>
            </w:r>
          </w:p>
        </w:tc>
        <w:tc>
          <w:tcPr>
            <w:tcW w:w="3557"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Принципы организации профилактических программ по укреплению здоровья.</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Принципы организации профилактических программ по укреплению здоровья.</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eastAsia="ru-RU"/>
              </w:rPr>
            </w:pPr>
            <w:r w:rsidRPr="006E1DC0">
              <w:rPr>
                <w:rFonts w:ascii="Times New Roman" w:eastAsia="Times New Roman" w:hAnsi="Times New Roman" w:cs="Times New Roman"/>
                <w:sz w:val="24"/>
                <w:szCs w:val="24"/>
                <w:lang w:eastAsia="ru-RU"/>
              </w:rPr>
              <w:t>5</w:t>
            </w:r>
          </w:p>
        </w:tc>
      </w:tr>
      <w:tr w:rsidR="006E1DC0" w:rsidRPr="006E1DC0" w:rsidTr="00892673">
        <w:trPr>
          <w:trHeight w:val="1418"/>
        </w:trPr>
        <w:tc>
          <w:tcPr>
            <w:tcW w:w="704"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3</w:t>
            </w:r>
          </w:p>
        </w:tc>
        <w:tc>
          <w:tcPr>
            <w:tcW w:w="3557"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Концепция укрепления здоровья и профилактики заболеваний.</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Концепция укрепления здоровья и профилактики заболеваний.</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5</w:t>
            </w:r>
          </w:p>
        </w:tc>
      </w:tr>
      <w:tr w:rsidR="006E1DC0" w:rsidRPr="006E1DC0" w:rsidTr="00892673">
        <w:trPr>
          <w:trHeight w:val="1418"/>
        </w:trPr>
        <w:tc>
          <w:tcPr>
            <w:tcW w:w="704"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4</w:t>
            </w:r>
          </w:p>
        </w:tc>
        <w:tc>
          <w:tcPr>
            <w:tcW w:w="3557"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 xml:space="preserve">Национальные и международные стратегии, программы и рекомендации по управлению продвижения здорового образа жизни и укрепления здоровья. </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Национальные и международные стратегии, программы и рекомендации по управлению продвижения здорового образа жизни и укрепления здоровья.</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5</w:t>
            </w:r>
          </w:p>
        </w:tc>
      </w:tr>
      <w:tr w:rsidR="006E1DC0" w:rsidRPr="006E1DC0" w:rsidTr="00892673">
        <w:trPr>
          <w:trHeight w:val="557"/>
        </w:trPr>
        <w:tc>
          <w:tcPr>
            <w:tcW w:w="704"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5</w:t>
            </w:r>
          </w:p>
        </w:tc>
        <w:tc>
          <w:tcPr>
            <w:tcW w:w="3557"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Нормативные документы, регламентирующие профилактическую деятельность.</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bCs/>
                <w:iCs/>
                <w:sz w:val="24"/>
                <w:szCs w:val="24"/>
                <w:lang w:val="x-none" w:eastAsia="ru-RU"/>
              </w:rPr>
            </w:pPr>
            <w:r w:rsidRPr="006E1DC0">
              <w:rPr>
                <w:rFonts w:ascii="Times New Roman" w:eastAsia="Times New Roman" w:hAnsi="Times New Roman" w:cs="Times New Roman"/>
                <w:bCs/>
                <w:iCs/>
                <w:sz w:val="24"/>
                <w:szCs w:val="24"/>
                <w:lang w:val="x-none" w:eastAsia="ru-RU"/>
              </w:rPr>
              <w:t>Нормативные документы, регламентирующие профилактическую деятельность.</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r>
      <w:tr w:rsidR="006E1DC0" w:rsidRPr="006E1DC0" w:rsidTr="00892673">
        <w:trPr>
          <w:trHeight w:val="1284"/>
        </w:trPr>
        <w:tc>
          <w:tcPr>
            <w:tcW w:w="704" w:type="dxa"/>
            <w:tcBorders>
              <w:top w:val="single" w:sz="4" w:space="0" w:color="000000"/>
              <w:left w:val="single" w:sz="4" w:space="0" w:color="000000"/>
              <w:bottom w:val="single" w:sz="4" w:space="0" w:color="000000"/>
              <w:right w:val="single" w:sz="4" w:space="0" w:color="000000"/>
            </w:tcBorders>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6</w:t>
            </w:r>
          </w:p>
        </w:tc>
        <w:tc>
          <w:tcPr>
            <w:tcW w:w="3557"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Методы и технологии, используемые для укрепления здоровья.</w:t>
            </w:r>
            <w:r w:rsidRPr="006E1DC0">
              <w:rPr>
                <w:rFonts w:ascii="Times New Roman" w:eastAsia="Times New Roman" w:hAnsi="Times New Roman" w:cs="Times New Roman"/>
                <w:sz w:val="24"/>
                <w:szCs w:val="24"/>
                <w:lang w:eastAsia="ru-RU"/>
              </w:rPr>
              <w:t xml:space="preserve"> </w:t>
            </w:r>
            <w:r w:rsidRPr="006E1DC0">
              <w:rPr>
                <w:rFonts w:ascii="Times New Roman" w:eastAsia="Times New Roman" w:hAnsi="Times New Roman" w:cs="Times New Roman"/>
                <w:sz w:val="24"/>
                <w:szCs w:val="24"/>
                <w:lang w:val="ru-RU" w:eastAsia="ru-RU"/>
              </w:rPr>
              <w:t>Сотрудничество с исполнителями (междисциплинарная команда).</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Методы и технологии, используемые для укрепления здоровья. Сотрудничество с исполнителями (междисциплинарная команда).</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r>
      <w:tr w:rsidR="006E1DC0" w:rsidRPr="006E1DC0" w:rsidTr="00892673">
        <w:trPr>
          <w:trHeight w:val="557"/>
        </w:trPr>
        <w:tc>
          <w:tcPr>
            <w:tcW w:w="704" w:type="dxa"/>
            <w:tcBorders>
              <w:top w:val="single" w:sz="4" w:space="0" w:color="000000"/>
              <w:left w:val="single" w:sz="4" w:space="0" w:color="000000"/>
              <w:bottom w:val="single" w:sz="4" w:space="0" w:color="000000"/>
              <w:right w:val="single" w:sz="4" w:space="0" w:color="000000"/>
            </w:tcBorders>
            <w:hideMark/>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c>
          <w:tcPr>
            <w:tcW w:w="3557"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eastAsia="ru-RU"/>
              </w:rPr>
            </w:pPr>
            <w:r w:rsidRPr="006E1DC0">
              <w:rPr>
                <w:rFonts w:ascii="Times New Roman" w:eastAsia="Times New Roman" w:hAnsi="Times New Roman" w:cs="Times New Roman"/>
                <w:sz w:val="24"/>
                <w:szCs w:val="24"/>
                <w:lang w:eastAsia="ru-RU"/>
              </w:rPr>
              <w:t>Универсально прогрессивная модель патронажного обслуживания беременных и детей раннего воз.</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Универсально прогрессивная модель патронажного обслуживания беременных и детей раннего воз.</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r>
      <w:tr w:rsidR="006E1DC0" w:rsidRPr="006E1DC0" w:rsidTr="00892673">
        <w:trPr>
          <w:trHeight w:val="557"/>
        </w:trPr>
        <w:tc>
          <w:tcPr>
            <w:tcW w:w="704" w:type="dxa"/>
            <w:tcBorders>
              <w:top w:val="single" w:sz="4" w:space="0" w:color="000000"/>
              <w:left w:val="single" w:sz="4" w:space="0" w:color="000000"/>
              <w:bottom w:val="single" w:sz="4" w:space="0" w:color="000000"/>
              <w:right w:val="single" w:sz="4" w:space="0" w:color="000000"/>
            </w:tcBorders>
            <w:hideMark/>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c>
          <w:tcPr>
            <w:tcW w:w="3557"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Порядок проведения скрининга и обследования целевых групп населения в Республике Казахстан.</w:t>
            </w:r>
          </w:p>
          <w:p w:rsidR="006E1DC0" w:rsidRPr="006E1DC0" w:rsidRDefault="006E1DC0" w:rsidP="00892673">
            <w:pPr>
              <w:tabs>
                <w:tab w:val="left" w:pos="3195"/>
              </w:tabs>
              <w:spacing w:after="0" w:line="240" w:lineRule="auto"/>
              <w:jc w:val="both"/>
              <w:rPr>
                <w:rFonts w:ascii="Times New Roman" w:eastAsia="Times New Roman" w:hAnsi="Times New Roman" w:cs="Times New Roman"/>
                <w:b/>
                <w:sz w:val="24"/>
                <w:szCs w:val="24"/>
                <w:lang w:val="ru-RU" w:eastAsia="ru-RU"/>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eastAsia="ru-RU"/>
              </w:rPr>
            </w:pPr>
            <w:r w:rsidRPr="006E1DC0">
              <w:rPr>
                <w:rFonts w:ascii="Times New Roman" w:eastAsia="Times New Roman" w:hAnsi="Times New Roman" w:cs="Times New Roman"/>
                <w:sz w:val="24"/>
                <w:szCs w:val="24"/>
                <w:lang w:eastAsia="ru-RU"/>
              </w:rPr>
              <w:t>Принципы организации скрининга разработаны в соответствии с подразделом 1 статьи 5 Закона Республики Казахстан от 11 июля 2002 года «О поддержке детей из малообеспеченных семей путем социальной и медико-педагогической коррекции».</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r>
      <w:tr w:rsidR="006E1DC0" w:rsidRPr="006E1DC0" w:rsidTr="00892673">
        <w:trPr>
          <w:trHeight w:val="557"/>
        </w:trPr>
        <w:tc>
          <w:tcPr>
            <w:tcW w:w="704" w:type="dxa"/>
            <w:tcBorders>
              <w:top w:val="single" w:sz="4" w:space="0" w:color="000000"/>
              <w:left w:val="single" w:sz="4" w:space="0" w:color="000000"/>
              <w:bottom w:val="single" w:sz="4" w:space="0" w:color="000000"/>
              <w:right w:val="single" w:sz="4" w:space="0" w:color="000000"/>
            </w:tcBorders>
            <w:hideMark/>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c>
          <w:tcPr>
            <w:tcW w:w="3557" w:type="dxa"/>
            <w:tcBorders>
              <w:top w:val="single" w:sz="4" w:space="0" w:color="000000"/>
              <w:left w:val="single" w:sz="4" w:space="0" w:color="000000"/>
              <w:bottom w:val="single" w:sz="4" w:space="0" w:color="000000"/>
              <w:right w:val="single" w:sz="4" w:space="0" w:color="000000"/>
            </w:tcBorders>
            <w:shd w:val="clear" w:color="auto" w:fill="FFFFFF"/>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Модули ЮНИСЕФ.</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Модули ЮНИСЕФ.</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4</w:t>
            </w:r>
          </w:p>
        </w:tc>
      </w:tr>
      <w:tr w:rsidR="006E1DC0" w:rsidRPr="006E1DC0" w:rsidTr="00892673">
        <w:trPr>
          <w:trHeight w:val="557"/>
        </w:trPr>
        <w:tc>
          <w:tcPr>
            <w:tcW w:w="704" w:type="dxa"/>
            <w:tcBorders>
              <w:top w:val="single" w:sz="4" w:space="0" w:color="000000"/>
              <w:left w:val="single" w:sz="4" w:space="0" w:color="000000"/>
              <w:bottom w:val="single" w:sz="4" w:space="0" w:color="000000"/>
              <w:right w:val="single" w:sz="4" w:space="0" w:color="000000"/>
            </w:tcBorders>
          </w:tcPr>
          <w:p w:rsidR="006E1DC0" w:rsidRPr="006E1DC0" w:rsidRDefault="008267D2" w:rsidP="00892673">
            <w:pPr>
              <w:tabs>
                <w:tab w:val="left" w:pos="319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557" w:type="dxa"/>
            <w:tcBorders>
              <w:top w:val="single" w:sz="4" w:space="0" w:color="000000"/>
              <w:left w:val="single" w:sz="4" w:space="0" w:color="000000"/>
              <w:bottom w:val="single" w:sz="4" w:space="0" w:color="000000"/>
              <w:right w:val="single" w:sz="4" w:space="0" w:color="000000"/>
            </w:tcBorders>
            <w:shd w:val="clear" w:color="auto" w:fill="FFFFFF"/>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Методы, используемые для укрепления здоровья.</w:t>
            </w:r>
          </w:p>
        </w:tc>
        <w:tc>
          <w:tcPr>
            <w:tcW w:w="4680" w:type="dxa"/>
            <w:tcBorders>
              <w:top w:val="single" w:sz="4" w:space="0" w:color="000000"/>
              <w:left w:val="single" w:sz="4" w:space="0" w:color="000000"/>
              <w:bottom w:val="single" w:sz="4" w:space="0" w:color="000000"/>
              <w:right w:val="single" w:sz="4" w:space="0" w:color="000000"/>
            </w:tcBorders>
            <w:shd w:val="clear" w:color="auto" w:fill="FFFFFF"/>
          </w:tcPr>
          <w:p w:rsidR="006E1DC0" w:rsidRPr="006E1DC0" w:rsidRDefault="006E1DC0" w:rsidP="00892673">
            <w:pPr>
              <w:tabs>
                <w:tab w:val="left" w:pos="3195"/>
              </w:tabs>
              <w:spacing w:after="0" w:line="240" w:lineRule="auto"/>
              <w:jc w:val="both"/>
              <w:rPr>
                <w:rFonts w:ascii="Times New Roman" w:eastAsia="Times New Roman" w:hAnsi="Times New Roman" w:cs="Times New Roman"/>
                <w:sz w:val="24"/>
                <w:szCs w:val="24"/>
                <w:lang w:val="ru-RU" w:eastAsia="ru-RU"/>
              </w:rPr>
            </w:pPr>
            <w:r w:rsidRPr="006E1DC0">
              <w:rPr>
                <w:rFonts w:ascii="Times New Roman" w:eastAsia="Times New Roman" w:hAnsi="Times New Roman" w:cs="Times New Roman"/>
                <w:sz w:val="24"/>
                <w:szCs w:val="24"/>
                <w:lang w:val="ru-RU" w:eastAsia="ru-RU"/>
              </w:rPr>
              <w:t>Эффективные методы укрепления здоровья.</w:t>
            </w:r>
          </w:p>
        </w:tc>
        <w:tc>
          <w:tcPr>
            <w:tcW w:w="993" w:type="dxa"/>
            <w:tcBorders>
              <w:top w:val="single" w:sz="4" w:space="0" w:color="000000"/>
              <w:left w:val="single" w:sz="4" w:space="0" w:color="auto"/>
              <w:bottom w:val="single" w:sz="4" w:space="0" w:color="000000"/>
              <w:right w:val="single" w:sz="4" w:space="0" w:color="000000"/>
            </w:tcBorders>
            <w:shd w:val="clear" w:color="auto" w:fill="FFFFFF"/>
          </w:tcPr>
          <w:p w:rsidR="006E1DC0" w:rsidRPr="006E1DC0" w:rsidRDefault="006E1DC0" w:rsidP="00892673">
            <w:pPr>
              <w:tabs>
                <w:tab w:val="left" w:pos="3195"/>
              </w:tabs>
              <w:spacing w:after="0" w:line="240" w:lineRule="auto"/>
              <w:jc w:val="center"/>
              <w:rPr>
                <w:rFonts w:ascii="Times New Roman" w:eastAsia="Times New Roman" w:hAnsi="Times New Roman" w:cs="Times New Roman"/>
                <w:sz w:val="24"/>
                <w:szCs w:val="24"/>
                <w:lang w:eastAsia="ru-RU"/>
              </w:rPr>
            </w:pPr>
            <w:r w:rsidRPr="006E1DC0">
              <w:rPr>
                <w:rFonts w:ascii="Times New Roman" w:eastAsia="Times New Roman" w:hAnsi="Times New Roman" w:cs="Times New Roman"/>
                <w:sz w:val="24"/>
                <w:szCs w:val="24"/>
                <w:lang w:eastAsia="ru-RU"/>
              </w:rPr>
              <w:t>4</w:t>
            </w:r>
          </w:p>
        </w:tc>
      </w:tr>
      <w:tr w:rsidR="006E1DC0" w:rsidRPr="006E1DC0" w:rsidTr="00892673">
        <w:trPr>
          <w:trHeight w:val="370"/>
        </w:trPr>
        <w:tc>
          <w:tcPr>
            <w:tcW w:w="9934" w:type="dxa"/>
            <w:gridSpan w:val="4"/>
            <w:tcBorders>
              <w:top w:val="single" w:sz="4" w:space="0" w:color="000000"/>
              <w:left w:val="single" w:sz="4" w:space="0" w:color="000000"/>
              <w:bottom w:val="single" w:sz="4" w:space="0" w:color="000000"/>
              <w:right w:val="single" w:sz="4" w:space="0" w:color="auto"/>
            </w:tcBorders>
            <w:hideMark/>
          </w:tcPr>
          <w:p w:rsidR="006E1DC0" w:rsidRPr="006E1DC0" w:rsidRDefault="006E1DC0" w:rsidP="00892673">
            <w:pPr>
              <w:tabs>
                <w:tab w:val="left" w:pos="3195"/>
              </w:tabs>
              <w:spacing w:after="0" w:line="240" w:lineRule="auto"/>
              <w:rPr>
                <w:rFonts w:ascii="Times New Roman" w:eastAsia="Times New Roman" w:hAnsi="Times New Roman" w:cs="Times New Roman"/>
                <w:b/>
                <w:sz w:val="24"/>
                <w:szCs w:val="24"/>
                <w:lang w:val="ru-RU" w:eastAsia="ru-RU"/>
              </w:rPr>
            </w:pPr>
            <w:proofErr w:type="spellStart"/>
            <w:r w:rsidRPr="006E1DC0">
              <w:rPr>
                <w:rFonts w:ascii="Times New Roman" w:eastAsia="Times New Roman" w:hAnsi="Times New Roman" w:cs="Times New Roman"/>
                <w:b/>
                <w:sz w:val="24"/>
                <w:szCs w:val="24"/>
                <w:lang w:val="en-US" w:eastAsia="ru-RU"/>
              </w:rPr>
              <w:t>Всего</w:t>
            </w:r>
            <w:proofErr w:type="spellEnd"/>
            <w:r w:rsidRPr="006E1DC0">
              <w:rPr>
                <w:rFonts w:ascii="Times New Roman" w:eastAsia="Times New Roman" w:hAnsi="Times New Roman" w:cs="Times New Roman"/>
                <w:b/>
                <w:sz w:val="24"/>
                <w:szCs w:val="24"/>
                <w:lang w:val="en-US" w:eastAsia="ru-RU"/>
              </w:rPr>
              <w:t xml:space="preserve"> </w:t>
            </w:r>
            <w:proofErr w:type="spellStart"/>
            <w:r w:rsidRPr="006E1DC0">
              <w:rPr>
                <w:rFonts w:ascii="Times New Roman" w:eastAsia="Times New Roman" w:hAnsi="Times New Roman" w:cs="Times New Roman"/>
                <w:b/>
                <w:sz w:val="24"/>
                <w:szCs w:val="24"/>
                <w:lang w:val="en-US" w:eastAsia="ru-RU"/>
              </w:rPr>
              <w:t>часов</w:t>
            </w:r>
            <w:proofErr w:type="spellEnd"/>
            <w:r w:rsidRPr="006E1DC0">
              <w:rPr>
                <w:rFonts w:ascii="Times New Roman" w:eastAsia="Times New Roman" w:hAnsi="Times New Roman" w:cs="Times New Roman"/>
                <w:b/>
                <w:sz w:val="24"/>
                <w:szCs w:val="24"/>
                <w:lang w:val="en-US" w:eastAsia="ru-RU"/>
              </w:rPr>
              <w:t>:</w:t>
            </w:r>
            <w:r w:rsidRPr="006E1DC0">
              <w:rPr>
                <w:rFonts w:ascii="Times New Roman" w:eastAsia="Times New Roman" w:hAnsi="Times New Roman" w:cs="Times New Roman"/>
                <w:b/>
                <w:sz w:val="24"/>
                <w:szCs w:val="24"/>
                <w:lang w:eastAsia="ru-RU"/>
              </w:rPr>
              <w:t xml:space="preserve">                                                                                                                             </w:t>
            </w:r>
            <w:r w:rsidR="00892673">
              <w:rPr>
                <w:rFonts w:ascii="Times New Roman" w:eastAsia="Times New Roman" w:hAnsi="Times New Roman" w:cs="Times New Roman"/>
                <w:b/>
                <w:sz w:val="24"/>
                <w:szCs w:val="24"/>
                <w:lang w:val="ru-RU" w:eastAsia="ru-RU"/>
              </w:rPr>
              <w:t xml:space="preserve">    </w:t>
            </w:r>
            <w:r w:rsidRPr="006E1DC0">
              <w:rPr>
                <w:rFonts w:ascii="Times New Roman" w:eastAsia="Times New Roman" w:hAnsi="Times New Roman" w:cs="Times New Roman"/>
                <w:b/>
                <w:sz w:val="24"/>
                <w:szCs w:val="24"/>
                <w:lang w:eastAsia="ru-RU"/>
              </w:rPr>
              <w:t xml:space="preserve"> 48</w:t>
            </w:r>
          </w:p>
        </w:tc>
      </w:tr>
    </w:tbl>
    <w:p w:rsidR="00CF5933" w:rsidRPr="00AA3E38" w:rsidRDefault="00293D3D"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Pr>
          <w:rFonts w:ascii="Times New Roman" w:eastAsia="Times New Roman" w:hAnsi="Times New Roman" w:cs="Times New Roman"/>
          <w:b/>
          <w:color w:val="000000" w:themeColor="text1"/>
          <w:sz w:val="24"/>
          <w:szCs w:val="24"/>
          <w:lang w:val="ru-RU" w:eastAsia="ru-RU"/>
        </w:rPr>
        <w:lastRenderedPageBreak/>
        <w:t>1.9</w:t>
      </w:r>
      <w:r w:rsidR="00CF5933" w:rsidRPr="00AA3E38">
        <w:rPr>
          <w:rFonts w:ascii="Times New Roman" w:eastAsia="Times New Roman" w:hAnsi="Times New Roman" w:cs="Times New Roman"/>
          <w:b/>
          <w:color w:val="000000" w:themeColor="text1"/>
          <w:sz w:val="24"/>
          <w:szCs w:val="24"/>
          <w:lang w:val="ru-RU" w:eastAsia="ru-RU"/>
        </w:rPr>
        <w:t xml:space="preserve">. </w:t>
      </w:r>
      <w:r w:rsidR="00CF5933" w:rsidRPr="00AA3E38">
        <w:rPr>
          <w:rFonts w:ascii="Times New Roman" w:eastAsia="Times New Roman" w:hAnsi="Times New Roman" w:cs="Times New Roman"/>
          <w:b/>
          <w:color w:val="000000" w:themeColor="text1"/>
          <w:sz w:val="24"/>
          <w:szCs w:val="24"/>
          <w:lang w:eastAsia="ru-RU"/>
        </w:rPr>
        <w:t>Методы обучения и преподавания</w:t>
      </w:r>
      <w:r w:rsidR="00CF5933" w:rsidRPr="00AA3E38">
        <w:rPr>
          <w:rFonts w:ascii="Times New Roman" w:eastAsia="Times New Roman" w:hAnsi="Times New Roman" w:cs="Times New Roman"/>
          <w:b/>
          <w:color w:val="000000" w:themeColor="text1"/>
          <w:sz w:val="24"/>
          <w:szCs w:val="24"/>
          <w:lang w:val="ru-RU" w:eastAsia="ru-RU"/>
        </w:rPr>
        <w:t xml:space="preserve">: </w:t>
      </w:r>
    </w:p>
    <w:p w:rsidR="00CF5933" w:rsidRPr="00AA3E38" w:rsidRDefault="00CF5933" w:rsidP="0006461F">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AA3E38">
        <w:rPr>
          <w:rFonts w:ascii="Times New Roman" w:eastAsiaTheme="minorEastAsia" w:hAnsi="Times New Roman" w:cs="Times New Roman"/>
          <w:sz w:val="24"/>
          <w:szCs w:val="24"/>
        </w:rPr>
        <w:t>Л</w:t>
      </w:r>
      <w:proofErr w:type="spellStart"/>
      <w:r w:rsidRPr="00AA3E38">
        <w:rPr>
          <w:rFonts w:ascii="Times New Roman" w:eastAsiaTheme="minorEastAsia" w:hAnsi="Times New Roman" w:cs="Times New Roman"/>
          <w:sz w:val="24"/>
          <w:szCs w:val="24"/>
          <w:lang w:val="ru-RU"/>
        </w:rPr>
        <w:t>екции</w:t>
      </w:r>
      <w:proofErr w:type="spellEnd"/>
      <w:r w:rsidRPr="00AA3E38">
        <w:rPr>
          <w:rFonts w:ascii="Times New Roman" w:eastAsiaTheme="minorEastAsia" w:hAnsi="Times New Roman" w:cs="Times New Roman"/>
          <w:sz w:val="24"/>
          <w:szCs w:val="24"/>
        </w:rPr>
        <w:t>: обзорная</w:t>
      </w:r>
      <w:r w:rsidRPr="00AA3E38">
        <w:rPr>
          <w:rFonts w:ascii="Times New Roman" w:eastAsiaTheme="minorEastAsia" w:hAnsi="Times New Roman" w:cs="Times New Roman"/>
          <w:sz w:val="24"/>
          <w:szCs w:val="24"/>
          <w:lang w:val="ru-RU"/>
        </w:rPr>
        <w:t xml:space="preserve">. </w:t>
      </w:r>
    </w:p>
    <w:p w:rsidR="0006461F" w:rsidRDefault="00146CEE" w:rsidP="00146CEE">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146CEE">
        <w:rPr>
          <w:rFonts w:ascii="Times New Roman" w:eastAsiaTheme="minorEastAsia" w:hAnsi="Times New Roman" w:cs="Times New Roman"/>
          <w:sz w:val="24"/>
          <w:szCs w:val="24"/>
          <w:lang w:val="ru-RU"/>
        </w:rPr>
        <w:t>У</w:t>
      </w:r>
      <w:r w:rsidR="00CF5933" w:rsidRPr="00146CEE">
        <w:rPr>
          <w:rFonts w:ascii="Times New Roman" w:eastAsiaTheme="minorEastAsia" w:hAnsi="Times New Roman" w:cs="Times New Roman"/>
          <w:sz w:val="24"/>
          <w:szCs w:val="24"/>
          <w:lang w:val="ru-RU"/>
        </w:rPr>
        <w:t>стный оп</w:t>
      </w:r>
      <w:r w:rsidRPr="00146CEE">
        <w:rPr>
          <w:rFonts w:ascii="Times New Roman" w:eastAsiaTheme="minorEastAsia" w:hAnsi="Times New Roman" w:cs="Times New Roman"/>
          <w:sz w:val="24"/>
          <w:szCs w:val="24"/>
          <w:lang w:val="ru-RU"/>
        </w:rPr>
        <w:t xml:space="preserve">рос, решение тестовых вопросов </w:t>
      </w:r>
      <w:r w:rsidR="00CF5933" w:rsidRPr="00146CEE">
        <w:rPr>
          <w:rFonts w:ascii="Times New Roman" w:eastAsiaTheme="minorEastAsia" w:hAnsi="Times New Roman" w:cs="Times New Roman"/>
          <w:sz w:val="24"/>
          <w:szCs w:val="24"/>
          <w:lang w:val="ru-RU"/>
        </w:rPr>
        <w:t>работа в малых группах.</w:t>
      </w:r>
    </w:p>
    <w:p w:rsidR="00146CEE" w:rsidRPr="00146CEE" w:rsidRDefault="00146CEE" w:rsidP="00146CEE">
      <w:pPr>
        <w:tabs>
          <w:tab w:val="left" w:pos="0"/>
          <w:tab w:val="left" w:pos="142"/>
          <w:tab w:val="left" w:pos="284"/>
        </w:tabs>
        <w:spacing w:after="0" w:line="240" w:lineRule="auto"/>
        <w:jc w:val="both"/>
        <w:rPr>
          <w:rFonts w:ascii="Times New Roman" w:eastAsiaTheme="minorEastAsia" w:hAnsi="Times New Roman" w:cs="Times New Roman"/>
          <w:sz w:val="24"/>
          <w:szCs w:val="24"/>
          <w:lang w:val="ru-RU"/>
        </w:rPr>
      </w:pPr>
    </w:p>
    <w:p w:rsidR="00CF5933" w:rsidRPr="00AA3E38" w:rsidRDefault="00A21889" w:rsidP="00CF5933">
      <w:pPr>
        <w:spacing w:after="0" w:line="240" w:lineRule="auto"/>
        <w:rPr>
          <w:rFonts w:ascii="Times New Roman" w:eastAsia="Times New Roman" w:hAnsi="Times New Roman" w:cs="Times New Roman"/>
          <w:b/>
          <w:bCs/>
          <w:color w:val="000000" w:themeColor="text1"/>
          <w:sz w:val="24"/>
          <w:szCs w:val="24"/>
          <w:lang w:val="ru-RU" w:eastAsia="ru-RU"/>
        </w:rPr>
      </w:pPr>
      <w:r>
        <w:rPr>
          <w:rFonts w:ascii="Times New Roman" w:eastAsia="Times New Roman" w:hAnsi="Times New Roman" w:cs="Times New Roman"/>
          <w:b/>
          <w:bCs/>
          <w:color w:val="000000" w:themeColor="text1"/>
          <w:sz w:val="24"/>
          <w:szCs w:val="24"/>
          <w:lang w:val="ru-RU" w:eastAsia="ru-RU"/>
        </w:rPr>
        <w:t>2</w:t>
      </w:r>
      <w:r w:rsidR="00CF5933" w:rsidRPr="00AA3E38">
        <w:rPr>
          <w:rFonts w:ascii="Times New Roman" w:eastAsia="Times New Roman" w:hAnsi="Times New Roman" w:cs="Times New Roman"/>
          <w:b/>
          <w:bCs/>
          <w:color w:val="000000" w:themeColor="text1"/>
          <w:sz w:val="24"/>
          <w:szCs w:val="24"/>
          <w:lang w:val="ru-RU" w:eastAsia="ru-RU"/>
        </w:rPr>
        <w:t>.</w:t>
      </w:r>
      <w:r w:rsidR="00293D3D">
        <w:rPr>
          <w:rFonts w:ascii="Times New Roman" w:eastAsia="Times New Roman" w:hAnsi="Times New Roman" w:cs="Times New Roman"/>
          <w:b/>
          <w:bCs/>
          <w:color w:val="000000" w:themeColor="text1"/>
          <w:sz w:val="24"/>
          <w:szCs w:val="24"/>
          <w:lang w:val="ru-RU" w:eastAsia="ru-RU"/>
        </w:rPr>
        <w:t>0</w:t>
      </w:r>
      <w:r w:rsidR="00CF5933" w:rsidRPr="00AA3E38">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4848"/>
        <w:gridCol w:w="1276"/>
      </w:tblGrid>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AA3E38">
              <w:rPr>
                <w:rFonts w:ascii="Times New Roman" w:eastAsia="Times New Roman" w:hAnsi="Times New Roman" w:cs="Times New Roman"/>
                <w:b/>
                <w:sz w:val="24"/>
                <w:szCs w:val="24"/>
                <w:lang w:val="ru-RU" w:eastAsia="ru-RU"/>
              </w:rPr>
              <w:t>Оценка</w:t>
            </w:r>
          </w:p>
        </w:tc>
        <w:tc>
          <w:tcPr>
            <w:tcW w:w="4848" w:type="dxa"/>
            <w:tcBorders>
              <w:top w:val="single" w:sz="4" w:space="0" w:color="auto"/>
              <w:left w:val="single" w:sz="4" w:space="0" w:color="auto"/>
              <w:bottom w:val="single" w:sz="4" w:space="0" w:color="auto"/>
              <w:right w:val="single" w:sz="4" w:space="0" w:color="auto"/>
            </w:tcBorders>
            <w:shd w:val="clear" w:color="auto" w:fill="auto"/>
            <w:hideMark/>
          </w:tcPr>
          <w:p w:rsidR="00CF5933" w:rsidRPr="00AA3E38" w:rsidRDefault="00CF5933" w:rsidP="0006461F">
            <w:pPr>
              <w:spacing w:after="0" w:line="240" w:lineRule="auto"/>
              <w:jc w:val="center"/>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xml:space="preserve">Описание контрольных методов (кейс, проект, анализ моделей, презентация, </w:t>
            </w:r>
            <w:proofErr w:type="gramStart"/>
            <w:r w:rsidRPr="00AA3E38">
              <w:rPr>
                <w:rFonts w:ascii="Times New Roman" w:eastAsia="Times New Roman" w:hAnsi="Times New Roman" w:cs="Times New Roman"/>
                <w:b/>
                <w:sz w:val="24"/>
                <w:szCs w:val="24"/>
                <w:lang w:val="ru-RU" w:eastAsia="ru-RU"/>
              </w:rPr>
              <w:t>тест....</w:t>
            </w:r>
            <w:proofErr w:type="gramEnd"/>
            <w:r w:rsidRPr="00AA3E38">
              <w:rPr>
                <w:rFonts w:ascii="Times New Roman" w:eastAsia="Times New Roman" w:hAnsi="Times New Roman" w:cs="Times New Roman"/>
                <w:b/>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5933" w:rsidRPr="005C68F2" w:rsidRDefault="00CF5933" w:rsidP="0006461F">
            <w:pPr>
              <w:pStyle w:val="3"/>
              <w:keepLines/>
              <w:spacing w:before="480"/>
              <w:rPr>
                <w:rFonts w:eastAsia="Times New Roman"/>
                <w:lang w:eastAsia="ru-RU"/>
              </w:rPr>
            </w:pPr>
            <w:r w:rsidRPr="005C68F2">
              <w:rPr>
                <w:rFonts w:eastAsia="Times New Roman"/>
                <w:lang w:eastAsia="ru-RU"/>
              </w:rPr>
              <w:t>Вес</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ТК 1 (ТК А (</w:t>
            </w:r>
            <w:proofErr w:type="spellStart"/>
            <w:proofErr w:type="gramStart"/>
            <w:r w:rsidRPr="00AA3E38">
              <w:rPr>
                <w:rFonts w:ascii="Times New Roman" w:eastAsia="Times New Roman" w:hAnsi="Times New Roman" w:cs="Times New Roman"/>
                <w:sz w:val="24"/>
                <w:szCs w:val="24"/>
                <w:lang w:val="ru-RU" w:eastAsia="ru-RU"/>
              </w:rPr>
              <w:t>лекции,семинары</w:t>
            </w:r>
            <w:proofErr w:type="spellEnd"/>
            <w:proofErr w:type="gramEnd"/>
            <w:r w:rsidRPr="00AA3E38">
              <w:rPr>
                <w:rFonts w:ascii="Times New Roman" w:eastAsia="Times New Roman" w:hAnsi="Times New Roman" w:cs="Times New Roman"/>
                <w:sz w:val="24"/>
                <w:szCs w:val="24"/>
                <w:lang w:val="ru-RU" w:eastAsia="ru-RU"/>
              </w:rPr>
              <w:t xml:space="preserve">)): одиночные и групповые задании, участие в групповых тематических дебатах </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numPr>
                <w:ilvl w:val="0"/>
                <w:numId w:val="6"/>
              </w:num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задачи для анализа</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-контрольные вопросы</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-задании</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задании</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Рубежный контроль</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задания по курсу.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Рейтинг допуска к экзамену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Х60%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Итоговый экзамен</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351DEB">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Билеты</w:t>
            </w:r>
            <w:r w:rsidR="00351DEB">
              <w:rPr>
                <w:rFonts w:ascii="Times New Roman" w:eastAsia="Times New Roman" w:hAnsi="Times New Roman" w:cs="Times New Roman"/>
                <w:sz w:val="24"/>
                <w:szCs w:val="24"/>
                <w:lang w:val="ru-RU" w:eastAsia="ru-RU"/>
              </w:rPr>
              <w:t xml:space="preserve"> и тестовые вопросы по предмету.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Х40%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по курсу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0-100</w:t>
            </w:r>
          </w:p>
        </w:tc>
      </w:tr>
    </w:tbl>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CF5933" w:rsidRPr="00AA3E38" w:rsidRDefault="00CF5933" w:rsidP="00CF5933">
      <w:pPr>
        <w:spacing w:after="0" w:line="240" w:lineRule="auto"/>
        <w:jc w:val="center"/>
        <w:rPr>
          <w:rFonts w:ascii="Times New Roman" w:eastAsia="Times New Roman" w:hAnsi="Times New Roman" w:cs="Times New Roman"/>
          <w:b/>
          <w:bCs/>
          <w:sz w:val="24"/>
          <w:szCs w:val="24"/>
          <w:lang w:val="ru-RU" w:eastAsia="ru-RU"/>
        </w:rPr>
      </w:pPr>
      <w:r w:rsidRPr="00AA3E38">
        <w:rPr>
          <w:rFonts w:ascii="Times New Roman" w:eastAsia="Times New Roman" w:hAnsi="Times New Roman" w:cs="Times New Roman"/>
          <w:b/>
          <w:bCs/>
          <w:sz w:val="24"/>
          <w:szCs w:val="24"/>
          <w:lang w:val="ru-RU" w:eastAsia="ru-RU"/>
        </w:rPr>
        <w:t>Рейтинговая шкала.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370"/>
        <w:gridCol w:w="2375"/>
        <w:gridCol w:w="2724"/>
      </w:tblGrid>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буквенной системе</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Цифровой эквивалент</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Баллы (%-</w:t>
            </w:r>
            <w:proofErr w:type="spellStart"/>
            <w:r w:rsidRPr="00AA3E38">
              <w:rPr>
                <w:rFonts w:ascii="Times New Roman" w:eastAsia="Times New Roman" w:hAnsi="Times New Roman" w:cs="Times New Roman"/>
                <w:color w:val="000000"/>
                <w:sz w:val="24"/>
                <w:szCs w:val="24"/>
                <w:lang w:val="ru-RU" w:eastAsia="ru-RU"/>
              </w:rPr>
              <w:t>ное</w:t>
            </w:r>
            <w:proofErr w:type="spellEnd"/>
            <w:r w:rsidRPr="00AA3E38">
              <w:rPr>
                <w:rFonts w:ascii="Times New Roman" w:eastAsia="Times New Roman" w:hAnsi="Times New Roman" w:cs="Times New Roman"/>
                <w:color w:val="000000"/>
                <w:sz w:val="24"/>
                <w:szCs w:val="24"/>
                <w:lang w:val="ru-RU" w:eastAsia="ru-RU"/>
              </w:rPr>
              <w:t xml:space="preserve"> содержание)</w:t>
            </w:r>
          </w:p>
        </w:tc>
        <w:tc>
          <w:tcPr>
            <w:tcW w:w="2724"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традиционной системе</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4,0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95-100</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Отлично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90-94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85-89</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Хорошо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80-84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75-79</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70-74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65-69</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Удовлетворительно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60-64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55-59</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50-54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F</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0-49</w:t>
            </w:r>
          </w:p>
        </w:tc>
        <w:tc>
          <w:tcPr>
            <w:tcW w:w="2724" w:type="dxa"/>
            <w:vAlign w:val="center"/>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Неудовлетворительно</w:t>
            </w:r>
          </w:p>
        </w:tc>
      </w:tr>
      <w:tr w:rsidR="00CF5933" w:rsidRPr="00AA3E38" w:rsidTr="00892673">
        <w:trPr>
          <w:trHeight w:val="30"/>
          <w:jc w:val="center"/>
        </w:trPr>
        <w:tc>
          <w:tcPr>
            <w:tcW w:w="2738" w:type="dxa"/>
            <w:tcMar>
              <w:top w:w="15" w:type="dxa"/>
              <w:left w:w="15" w:type="dxa"/>
              <w:bottom w:w="15" w:type="dxa"/>
              <w:right w:w="15" w:type="dxa"/>
            </w:tcMar>
          </w:tcPr>
          <w:p w:rsidR="00CF5933" w:rsidRPr="00AA3E38" w:rsidRDefault="00CF5933" w:rsidP="006C4AC4">
            <w:pPr>
              <w:spacing w:after="0" w:line="240" w:lineRule="auto"/>
              <w:jc w:val="both"/>
              <w:rPr>
                <w:rFonts w:ascii="Times New Roman" w:eastAsia="Times New Roman" w:hAnsi="Times New Roman" w:cs="Times New Roman"/>
                <w:sz w:val="24"/>
                <w:szCs w:val="24"/>
                <w:lang w:val="ru-RU"/>
              </w:rPr>
            </w:pPr>
            <w:r w:rsidRPr="00AA3E38">
              <w:rPr>
                <w:rFonts w:ascii="Times New Roman" w:eastAsia="Times New Roman" w:hAnsi="Times New Roman" w:cs="Times New Roman"/>
                <w:sz w:val="24"/>
                <w:szCs w:val="24"/>
                <w:lang w:val="ru-RU" w:eastAsia="ru-RU"/>
              </w:rPr>
              <w:t>Критерии оценки</w:t>
            </w:r>
          </w:p>
        </w:tc>
        <w:tc>
          <w:tcPr>
            <w:tcW w:w="7469" w:type="dxa"/>
            <w:gridSpan w:val="3"/>
            <w:tcMar>
              <w:top w:w="15" w:type="dxa"/>
              <w:left w:w="15" w:type="dxa"/>
              <w:bottom w:w="15" w:type="dxa"/>
              <w:right w:w="15" w:type="dxa"/>
            </w:tcMar>
          </w:tcPr>
          <w:p w:rsidR="00CF5933" w:rsidRPr="00AA3E38" w:rsidRDefault="00CF5933" w:rsidP="00892673">
            <w:pPr>
              <w:spacing w:after="0" w:line="240" w:lineRule="auto"/>
              <w:ind w:right="211"/>
              <w:rPr>
                <w:rFonts w:ascii="Times New Roman" w:eastAsia="Times New Roman" w:hAnsi="Times New Roman" w:cs="Times New Roman"/>
                <w:b/>
                <w:sz w:val="24"/>
                <w:szCs w:val="24"/>
                <w:lang w:eastAsia="ru-RU"/>
              </w:rPr>
            </w:pPr>
            <w:r w:rsidRPr="00AA3E38">
              <w:rPr>
                <w:rFonts w:ascii="Times New Roman" w:eastAsia="Times New Roman" w:hAnsi="Times New Roman" w:cs="Times New Roman"/>
                <w:b/>
                <w:i/>
                <w:sz w:val="24"/>
                <w:szCs w:val="24"/>
                <w:lang w:val="ru-RU" w:eastAsia="ru-RU"/>
              </w:rPr>
              <w:t xml:space="preserve">Отлично «А»: </w:t>
            </w:r>
            <w:r w:rsidRPr="00AA3E38">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CF5933" w:rsidRPr="00AA3E38" w:rsidRDefault="00CF5933" w:rsidP="00892673">
            <w:pPr>
              <w:spacing w:after="0" w:line="240" w:lineRule="auto"/>
              <w:ind w:right="211"/>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i/>
                <w:sz w:val="24"/>
                <w:szCs w:val="24"/>
                <w:lang w:val="ru-RU" w:eastAsia="ru-RU"/>
              </w:rPr>
              <w:t xml:space="preserve">Хорошо «В+» - «С+»: </w:t>
            </w:r>
            <w:r w:rsidRPr="00AA3E38">
              <w:rPr>
                <w:rFonts w:ascii="Times New Roman" w:eastAsia="Times New Roman" w:hAnsi="Times New Roman" w:cs="Times New Roman"/>
                <w:sz w:val="24"/>
                <w:szCs w:val="24"/>
                <w:lang w:val="ru-RU" w:eastAsia="ru-RU"/>
              </w:rPr>
              <w:t xml:space="preserve">Студент демонстрирует знания в области </w:t>
            </w:r>
          </w:p>
          <w:p w:rsidR="00CF5933" w:rsidRPr="00AA3E38" w:rsidRDefault="00CF5933" w:rsidP="00892673">
            <w:pPr>
              <w:spacing w:after="0" w:line="240" w:lineRule="auto"/>
              <w:ind w:right="211"/>
              <w:rPr>
                <w:rFonts w:ascii="Times New Roman" w:eastAsia="Calibri" w:hAnsi="Times New Roman" w:cs="Times New Roman"/>
                <w:b/>
                <w:i/>
                <w:sz w:val="24"/>
                <w:szCs w:val="24"/>
                <w:lang w:val="ru-RU"/>
              </w:rPr>
            </w:pPr>
            <w:r w:rsidRPr="00AA3E38">
              <w:rPr>
                <w:rFonts w:ascii="Times New Roman" w:eastAsia="Times New Roman" w:hAnsi="Times New Roman" w:cs="Times New Roman"/>
                <w:b/>
                <w:i/>
                <w:sz w:val="24"/>
                <w:szCs w:val="24"/>
                <w:lang w:val="ru-RU" w:eastAsia="ru-RU"/>
              </w:rPr>
              <w:t>Удовлетворительно «С» - «</w:t>
            </w:r>
            <w:r w:rsidRPr="00AA3E38">
              <w:rPr>
                <w:rFonts w:ascii="Times New Roman" w:eastAsia="Times New Roman" w:hAnsi="Times New Roman" w:cs="Times New Roman"/>
                <w:b/>
                <w:i/>
                <w:sz w:val="24"/>
                <w:szCs w:val="24"/>
                <w:lang w:val="en-US" w:eastAsia="ru-RU"/>
              </w:rPr>
              <w:t>D</w:t>
            </w:r>
            <w:r w:rsidRPr="00AA3E38">
              <w:rPr>
                <w:rFonts w:ascii="Times New Roman" w:eastAsia="Times New Roman" w:hAnsi="Times New Roman" w:cs="Times New Roman"/>
                <w:b/>
                <w:i/>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обладает знаниями в области </w:t>
            </w:r>
          </w:p>
          <w:p w:rsidR="00CF5933" w:rsidRPr="00AA3E38" w:rsidRDefault="00CF5933" w:rsidP="00892673">
            <w:pPr>
              <w:spacing w:after="0" w:line="240" w:lineRule="auto"/>
              <w:ind w:right="211"/>
              <w:rPr>
                <w:rFonts w:ascii="Times New Roman" w:eastAsia="Times New Roman" w:hAnsi="Times New Roman" w:cs="Times New Roman"/>
                <w:sz w:val="24"/>
                <w:szCs w:val="24"/>
                <w:lang w:eastAsia="ru-RU"/>
              </w:rPr>
            </w:pPr>
            <w:r w:rsidRPr="00AA3E38">
              <w:rPr>
                <w:rFonts w:ascii="Times New Roman" w:eastAsia="Times New Roman" w:hAnsi="Times New Roman" w:cs="Times New Roman"/>
                <w:b/>
                <w:i/>
                <w:sz w:val="24"/>
                <w:szCs w:val="24"/>
                <w:lang w:val="ru-RU" w:eastAsia="ru-RU"/>
              </w:rPr>
              <w:t>Неудовлетворительно «</w:t>
            </w:r>
            <w:r w:rsidRPr="00AA3E38">
              <w:rPr>
                <w:rFonts w:ascii="Times New Roman" w:eastAsia="Times New Roman" w:hAnsi="Times New Roman" w:cs="Times New Roman"/>
                <w:b/>
                <w:i/>
                <w:sz w:val="24"/>
                <w:szCs w:val="24"/>
                <w:lang w:val="en-US" w:eastAsia="ru-RU"/>
              </w:rPr>
              <w:t>F</w:t>
            </w:r>
            <w:r w:rsidRPr="00AA3E38">
              <w:rPr>
                <w:rFonts w:ascii="Times New Roman" w:eastAsia="Times New Roman" w:hAnsi="Times New Roman" w:cs="Times New Roman"/>
                <w:b/>
                <w:i/>
                <w:sz w:val="24"/>
                <w:szCs w:val="24"/>
                <w:lang w:val="ru-RU" w:eastAsia="ru-RU"/>
              </w:rPr>
              <w:t>»</w:t>
            </w:r>
            <w:r w:rsidRPr="00AA3E38">
              <w:rPr>
                <w:rFonts w:ascii="Times New Roman" w:eastAsia="Times New Roman" w:hAnsi="Times New Roman" w:cs="Times New Roman"/>
                <w:b/>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641C59"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b/>
          <w:sz w:val="24"/>
          <w:szCs w:val="24"/>
          <w:lang w:val="ru-RU" w:eastAsia="ru-RU"/>
        </w:rPr>
        <w:t>• Итоговая оценка =</w:t>
      </w:r>
      <w:r w:rsidRPr="00AA3E38">
        <w:rPr>
          <w:rFonts w:ascii="Times New Roman" w:eastAsia="Times New Roman" w:hAnsi="Times New Roman" w:cs="Times New Roman"/>
          <w:sz w:val="24"/>
          <w:szCs w:val="24"/>
          <w:lang w:val="ru-RU" w:eastAsia="ru-RU"/>
        </w:rPr>
        <w:t xml:space="preserve"> (AB (Аудитория, Семинары) </w:t>
      </w:r>
    </w:p>
    <w:p w:rsidR="00CF5933" w:rsidRPr="00AA3E38"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Экзамен (индивидуально): итоговый тест</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Руководство по их реализации:</w:t>
      </w:r>
    </w:p>
    <w:p w:rsidR="00CF5933" w:rsidRPr="001624C4" w:rsidRDefault="00CF5933" w:rsidP="001624C4">
      <w:pPr>
        <w:pStyle w:val="af5"/>
        <w:rPr>
          <w:lang w:val="ru-RU"/>
        </w:rPr>
      </w:pPr>
      <w:r w:rsidRPr="001624C4">
        <w:rPr>
          <w:lang w:val="ru-RU"/>
        </w:rPr>
        <w:lastRenderedPageBreak/>
        <w:t>• Прочитайте и повторите распространяемые материалы, представленные во время занятий (лекции, семинары)</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Критерии оценки: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Сроки сдачи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1558CB" w:rsidRDefault="00513012" w:rsidP="005C68F2">
      <w:pPr>
        <w:tabs>
          <w:tab w:val="left" w:pos="142"/>
          <w:tab w:val="left" w:pos="3195"/>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1.10 </w:t>
      </w:r>
      <w:r>
        <w:rPr>
          <w:rFonts w:ascii="Times New Roman" w:eastAsia="Times New Roman" w:hAnsi="Times New Roman" w:cs="Times New Roman"/>
          <w:b/>
          <w:sz w:val="24"/>
          <w:szCs w:val="24"/>
          <w:lang w:val="ru-RU" w:eastAsia="ru-RU"/>
        </w:rPr>
        <w:t>М</w:t>
      </w:r>
      <w:r w:rsidR="00CC7316" w:rsidRPr="001558CB">
        <w:rPr>
          <w:rFonts w:ascii="Times New Roman" w:eastAsia="Times New Roman" w:hAnsi="Times New Roman" w:cs="Times New Roman"/>
          <w:b/>
          <w:sz w:val="24"/>
          <w:szCs w:val="24"/>
          <w:lang w:eastAsia="ru-RU"/>
        </w:rPr>
        <w:t xml:space="preserve">атериально-техническое обеспечение: </w:t>
      </w:r>
      <w:r w:rsidR="00CC7316" w:rsidRPr="001558CB">
        <w:rPr>
          <w:rFonts w:ascii="Times New Roman" w:hAnsi="Times New Roman" w:cs="Times New Roman"/>
          <w:kern w:val="36"/>
        </w:rPr>
        <w:t>ноутбук, мультимединый проектор.</w:t>
      </w:r>
    </w:p>
    <w:p w:rsidR="00CF5933" w:rsidRPr="006B64A1" w:rsidRDefault="00CF5933" w:rsidP="005C68F2">
      <w:pPr>
        <w:tabs>
          <w:tab w:val="left" w:pos="284"/>
        </w:tabs>
        <w:spacing w:after="0" w:line="240" w:lineRule="auto"/>
        <w:jc w:val="both"/>
        <w:rPr>
          <w:rFonts w:ascii="Times New Roman" w:eastAsia="Times New Roman" w:hAnsi="Times New Roman" w:cs="Times New Roman"/>
          <w:b/>
          <w:sz w:val="24"/>
          <w:szCs w:val="24"/>
          <w:lang w:eastAsia="ru-RU"/>
        </w:rPr>
      </w:pPr>
      <w:r w:rsidRPr="006B64A1">
        <w:rPr>
          <w:rFonts w:ascii="Times New Roman" w:eastAsia="Times New Roman" w:hAnsi="Times New Roman" w:cs="Times New Roman"/>
          <w:b/>
          <w:sz w:val="24"/>
          <w:szCs w:val="24"/>
          <w:lang w:eastAsia="ru-RU"/>
        </w:rPr>
        <w:t>1.10.1. Основная литература.</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eastAsia="ru-RU"/>
        </w:rPr>
      </w:pPr>
      <w:r w:rsidRPr="00523852">
        <w:rPr>
          <w:rFonts w:ascii="Times New Roman" w:eastAsia="Times New Roman" w:hAnsi="Times New Roman" w:cs="Times New Roman"/>
          <w:color w:val="000000"/>
          <w:sz w:val="24"/>
          <w:szCs w:val="24"/>
          <w:lang w:eastAsia="ru-RU"/>
        </w:rPr>
        <w:t>1.Приз, В. Н. Балалар мен жасөспірімдердің денсаулық жағдайын және сырқаттанушылығын бағалау: оқу құралы = Оценка состояния здроровья и заболеваемости детей и подростков : учеб. пособие Алматы: Эверо, 2013.</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eastAsia="ru-RU"/>
        </w:rPr>
      </w:pPr>
      <w:r w:rsidRPr="00523852">
        <w:rPr>
          <w:rFonts w:ascii="Times New Roman" w:eastAsia="Times New Roman" w:hAnsi="Times New Roman" w:cs="Times New Roman"/>
          <w:color w:val="000000"/>
          <w:sz w:val="24"/>
          <w:szCs w:val="24"/>
          <w:lang w:eastAsia="ru-RU"/>
        </w:rPr>
        <w:t>2.Бөлешов  М. Ә. Қоғамдық денсаулық және денсаулықты сақтау: оқулық-Эверо,2015</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eastAsia="ru-RU"/>
        </w:rPr>
      </w:pPr>
      <w:r w:rsidRPr="00523852">
        <w:rPr>
          <w:rFonts w:ascii="Times New Roman" w:eastAsia="Times New Roman" w:hAnsi="Times New Roman" w:cs="Times New Roman"/>
          <w:color w:val="000000"/>
          <w:sz w:val="24"/>
          <w:szCs w:val="24"/>
          <w:lang w:eastAsia="ru-RU"/>
        </w:rPr>
        <w:t>3.Балалар мен жасөспірімдердің денсаулығын қорғау: оқу құралы. – М. : ГЭОТАР – Медиа, 2015</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val="ru-RU" w:eastAsia="ru-RU"/>
        </w:rPr>
      </w:pPr>
      <w:r w:rsidRPr="00523852">
        <w:rPr>
          <w:rFonts w:ascii="Times New Roman" w:eastAsia="Times New Roman" w:hAnsi="Times New Roman" w:cs="Times New Roman"/>
          <w:color w:val="000000"/>
          <w:sz w:val="24"/>
          <w:szCs w:val="24"/>
          <w:lang w:eastAsia="ru-RU"/>
        </w:rPr>
        <w:t>4.</w:t>
      </w:r>
      <w:r w:rsidRPr="00523852">
        <w:rPr>
          <w:rFonts w:ascii="Times New Roman" w:eastAsia="Times New Roman" w:hAnsi="Times New Roman" w:cs="Times New Roman"/>
          <w:color w:val="000000"/>
          <w:sz w:val="24"/>
          <w:szCs w:val="24"/>
          <w:lang w:val="ru-RU" w:eastAsia="ru-RU"/>
        </w:rPr>
        <w:t xml:space="preserve">Лисицын, Ю. П. Общественное здоровье и здравоохранение: учебник / Ю. П. Лисицын, Г. Э. </w:t>
      </w:r>
      <w:proofErr w:type="spellStart"/>
      <w:r w:rsidRPr="00523852">
        <w:rPr>
          <w:rFonts w:ascii="Times New Roman" w:eastAsia="Times New Roman" w:hAnsi="Times New Roman" w:cs="Times New Roman"/>
          <w:color w:val="000000"/>
          <w:sz w:val="24"/>
          <w:szCs w:val="24"/>
          <w:lang w:val="ru-RU" w:eastAsia="ru-RU"/>
        </w:rPr>
        <w:t>Улумбекова</w:t>
      </w:r>
      <w:proofErr w:type="spellEnd"/>
      <w:r w:rsidRPr="00523852">
        <w:rPr>
          <w:rFonts w:ascii="Times New Roman" w:eastAsia="Times New Roman" w:hAnsi="Times New Roman" w:cs="Times New Roman"/>
          <w:color w:val="000000"/>
          <w:sz w:val="24"/>
          <w:szCs w:val="24"/>
          <w:lang w:val="ru-RU" w:eastAsia="ru-RU"/>
        </w:rPr>
        <w:t xml:space="preserve">. – 3-е изд., </w:t>
      </w:r>
      <w:proofErr w:type="spellStart"/>
      <w:r w:rsidRPr="00523852">
        <w:rPr>
          <w:rFonts w:ascii="Times New Roman" w:eastAsia="Times New Roman" w:hAnsi="Times New Roman" w:cs="Times New Roman"/>
          <w:color w:val="000000"/>
          <w:sz w:val="24"/>
          <w:szCs w:val="24"/>
          <w:lang w:val="ru-RU" w:eastAsia="ru-RU"/>
        </w:rPr>
        <w:t>перераб</w:t>
      </w:r>
      <w:proofErr w:type="spellEnd"/>
      <w:r w:rsidRPr="00523852">
        <w:rPr>
          <w:rFonts w:ascii="Times New Roman" w:eastAsia="Times New Roman" w:hAnsi="Times New Roman" w:cs="Times New Roman"/>
          <w:color w:val="000000"/>
          <w:sz w:val="24"/>
          <w:szCs w:val="24"/>
          <w:lang w:val="ru-RU" w:eastAsia="ru-RU"/>
        </w:rPr>
        <w:t>. и доп.; Мин-во образования и науки РФ. Рек. ГОУ ВПО «Первый гос. мед. ун-т им. И. М. Сеченова». – М.: ГЭОТАР – Медиа, 2015. – 544 с</w:t>
      </w:r>
    </w:p>
    <w:p w:rsidR="00523852" w:rsidRPr="00523852" w:rsidRDefault="004B3798" w:rsidP="00523852">
      <w:pPr>
        <w:spacing w:after="0" w:line="240" w:lineRule="auto"/>
        <w:jc w:val="both"/>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Дополнительная литература</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val="ru-RU" w:eastAsia="ru-RU"/>
        </w:rPr>
      </w:pPr>
      <w:r w:rsidRPr="00523852">
        <w:rPr>
          <w:rFonts w:ascii="Times New Roman" w:eastAsia="Times New Roman" w:hAnsi="Times New Roman" w:cs="Times New Roman"/>
          <w:color w:val="000000"/>
          <w:sz w:val="24"/>
          <w:szCs w:val="24"/>
          <w:lang w:eastAsia="ru-RU"/>
        </w:rPr>
        <w:t>1.</w:t>
      </w:r>
      <w:proofErr w:type="spellStart"/>
      <w:r w:rsidRPr="00523852">
        <w:rPr>
          <w:rFonts w:ascii="Times New Roman" w:eastAsia="Times New Roman" w:hAnsi="Times New Roman" w:cs="Times New Roman"/>
          <w:color w:val="000000"/>
          <w:sz w:val="24"/>
          <w:szCs w:val="24"/>
          <w:lang w:val="ru-RU" w:eastAsia="ru-RU"/>
        </w:rPr>
        <w:t>Биғалиева</w:t>
      </w:r>
      <w:proofErr w:type="spellEnd"/>
      <w:r w:rsidRPr="00523852">
        <w:rPr>
          <w:rFonts w:ascii="Times New Roman" w:eastAsia="Times New Roman" w:hAnsi="Times New Roman" w:cs="Times New Roman"/>
          <w:color w:val="000000"/>
          <w:sz w:val="24"/>
          <w:szCs w:val="24"/>
          <w:lang w:val="ru-RU" w:eastAsia="ru-RU"/>
        </w:rPr>
        <w:t xml:space="preserve">, Р. К </w:t>
      </w:r>
      <w:proofErr w:type="spellStart"/>
      <w:r w:rsidRPr="00523852">
        <w:rPr>
          <w:rFonts w:ascii="Times New Roman" w:eastAsia="Times New Roman" w:hAnsi="Times New Roman" w:cs="Times New Roman"/>
          <w:color w:val="000000"/>
          <w:sz w:val="24"/>
          <w:szCs w:val="24"/>
          <w:lang w:val="ru-RU" w:eastAsia="ru-RU"/>
        </w:rPr>
        <w:t>Әлеуметтік</w:t>
      </w:r>
      <w:proofErr w:type="spellEnd"/>
      <w:r w:rsidRPr="00523852">
        <w:rPr>
          <w:rFonts w:ascii="Times New Roman" w:eastAsia="Times New Roman" w:hAnsi="Times New Roman" w:cs="Times New Roman"/>
          <w:color w:val="000000"/>
          <w:sz w:val="24"/>
          <w:szCs w:val="24"/>
          <w:lang w:val="ru-RU" w:eastAsia="ru-RU"/>
        </w:rPr>
        <w:t xml:space="preserve"> медицина </w:t>
      </w:r>
      <w:proofErr w:type="spellStart"/>
      <w:r w:rsidRPr="00523852">
        <w:rPr>
          <w:rFonts w:ascii="Times New Roman" w:eastAsia="Times New Roman" w:hAnsi="Times New Roman" w:cs="Times New Roman"/>
          <w:color w:val="000000"/>
          <w:sz w:val="24"/>
          <w:szCs w:val="24"/>
          <w:lang w:val="ru-RU" w:eastAsia="ru-RU"/>
        </w:rPr>
        <w:t>және</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r w:rsidRPr="00523852">
        <w:rPr>
          <w:rFonts w:ascii="Times New Roman" w:eastAsia="Times New Roman" w:hAnsi="Times New Roman" w:cs="Times New Roman"/>
          <w:color w:val="000000"/>
          <w:sz w:val="24"/>
          <w:szCs w:val="24"/>
          <w:lang w:val="ru-RU" w:eastAsia="ru-RU"/>
        </w:rPr>
        <w:t>денсаулық</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r w:rsidRPr="00523852">
        <w:rPr>
          <w:rFonts w:ascii="Times New Roman" w:eastAsia="Times New Roman" w:hAnsi="Times New Roman" w:cs="Times New Roman"/>
          <w:color w:val="000000"/>
          <w:sz w:val="24"/>
          <w:szCs w:val="24"/>
          <w:lang w:val="ru-RU" w:eastAsia="ru-RU"/>
        </w:rPr>
        <w:t>сақтауды</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r w:rsidRPr="00523852">
        <w:rPr>
          <w:rFonts w:ascii="Times New Roman" w:eastAsia="Times New Roman" w:hAnsi="Times New Roman" w:cs="Times New Roman"/>
          <w:color w:val="000000"/>
          <w:sz w:val="24"/>
          <w:szCs w:val="24"/>
          <w:lang w:val="ru-RU" w:eastAsia="ru-RU"/>
        </w:rPr>
        <w:t>басқару</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r w:rsidRPr="00523852">
        <w:rPr>
          <w:rFonts w:ascii="Times New Roman" w:eastAsia="Times New Roman" w:hAnsi="Times New Roman" w:cs="Times New Roman"/>
          <w:color w:val="000000"/>
          <w:sz w:val="24"/>
          <w:szCs w:val="24"/>
          <w:lang w:val="ru-RU" w:eastAsia="ru-RU"/>
        </w:rPr>
        <w:t>Мәтін</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r w:rsidRPr="00523852">
        <w:rPr>
          <w:rFonts w:ascii="Times New Roman" w:eastAsia="Times New Roman" w:hAnsi="Times New Roman" w:cs="Times New Roman"/>
          <w:color w:val="000000"/>
          <w:sz w:val="24"/>
          <w:szCs w:val="24"/>
          <w:lang w:val="ru-RU" w:eastAsia="ru-RU"/>
        </w:rPr>
        <w:t>оқулық</w:t>
      </w:r>
      <w:proofErr w:type="spellEnd"/>
      <w:r w:rsidRPr="00523852">
        <w:rPr>
          <w:rFonts w:ascii="Times New Roman" w:eastAsia="Times New Roman" w:hAnsi="Times New Roman" w:cs="Times New Roman"/>
          <w:color w:val="000000"/>
          <w:sz w:val="24"/>
          <w:szCs w:val="24"/>
          <w:lang w:val="ru-RU" w:eastAsia="ru-RU"/>
        </w:rPr>
        <w:t xml:space="preserve"> / Р. К </w:t>
      </w:r>
      <w:proofErr w:type="spellStart"/>
      <w:r w:rsidRPr="00523852">
        <w:rPr>
          <w:rFonts w:ascii="Times New Roman" w:eastAsia="Times New Roman" w:hAnsi="Times New Roman" w:cs="Times New Roman"/>
          <w:color w:val="000000"/>
          <w:sz w:val="24"/>
          <w:szCs w:val="24"/>
          <w:lang w:val="ru-RU" w:eastAsia="ru-RU"/>
        </w:rPr>
        <w:t>Биғалиева</w:t>
      </w:r>
      <w:proofErr w:type="spellEnd"/>
      <w:r w:rsidRPr="00523852">
        <w:rPr>
          <w:rFonts w:ascii="Times New Roman" w:eastAsia="Times New Roman" w:hAnsi="Times New Roman" w:cs="Times New Roman"/>
          <w:color w:val="000000"/>
          <w:sz w:val="24"/>
          <w:szCs w:val="24"/>
          <w:lang w:val="ru-RU" w:eastAsia="ru-RU"/>
        </w:rPr>
        <w:t xml:space="preserve">. - Алматы: </w:t>
      </w:r>
      <w:proofErr w:type="spellStart"/>
      <w:r w:rsidRPr="00523852">
        <w:rPr>
          <w:rFonts w:ascii="Times New Roman" w:eastAsia="Times New Roman" w:hAnsi="Times New Roman" w:cs="Times New Roman"/>
          <w:color w:val="000000"/>
          <w:sz w:val="24"/>
          <w:szCs w:val="24"/>
          <w:lang w:val="ru-RU" w:eastAsia="ru-RU"/>
        </w:rPr>
        <w:t>Эверо</w:t>
      </w:r>
      <w:proofErr w:type="spellEnd"/>
      <w:r w:rsidRPr="00523852">
        <w:rPr>
          <w:rFonts w:ascii="Times New Roman" w:eastAsia="Times New Roman" w:hAnsi="Times New Roman" w:cs="Times New Roman"/>
          <w:color w:val="000000"/>
          <w:sz w:val="24"/>
          <w:szCs w:val="24"/>
          <w:lang w:val="ru-RU" w:eastAsia="ru-RU"/>
        </w:rPr>
        <w:t>, 2014. - 560 бет. с.</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val="ru-RU" w:eastAsia="ru-RU"/>
        </w:rPr>
      </w:pPr>
      <w:r w:rsidRPr="00523852">
        <w:rPr>
          <w:rFonts w:ascii="Times New Roman" w:eastAsia="Times New Roman" w:hAnsi="Times New Roman" w:cs="Times New Roman"/>
          <w:color w:val="000000"/>
          <w:sz w:val="24"/>
          <w:szCs w:val="24"/>
          <w:lang w:eastAsia="ru-RU"/>
        </w:rPr>
        <w:t>2.</w:t>
      </w:r>
      <w:r w:rsidRPr="00523852">
        <w:rPr>
          <w:rFonts w:ascii="Times New Roman" w:eastAsia="Times New Roman" w:hAnsi="Times New Roman" w:cs="Times New Roman"/>
          <w:color w:val="000000"/>
          <w:sz w:val="24"/>
          <w:szCs w:val="24"/>
          <w:lang w:val="ru-RU" w:eastAsia="ru-RU"/>
        </w:rPr>
        <w:t>Баранов, А. А. Оценка состояния здоровья детей. Новые подходы к профилактической и оздоровительной работе в образовательных учреждениях: рук. для врачей. – М. , 2008</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val="ru-RU" w:eastAsia="ru-RU"/>
        </w:rPr>
      </w:pPr>
      <w:r w:rsidRPr="00523852">
        <w:rPr>
          <w:rFonts w:ascii="Times New Roman" w:eastAsia="Times New Roman" w:hAnsi="Times New Roman" w:cs="Times New Roman"/>
          <w:color w:val="000000"/>
          <w:sz w:val="24"/>
          <w:szCs w:val="24"/>
          <w:lang w:eastAsia="ru-RU"/>
        </w:rPr>
        <w:t>3.</w:t>
      </w:r>
      <w:proofErr w:type="spellStart"/>
      <w:r w:rsidRPr="00523852">
        <w:rPr>
          <w:rFonts w:ascii="Times New Roman" w:eastAsia="Times New Roman" w:hAnsi="Times New Roman" w:cs="Times New Roman"/>
          <w:color w:val="000000"/>
          <w:sz w:val="24"/>
          <w:szCs w:val="24"/>
          <w:lang w:val="ru-RU" w:eastAsia="ru-RU"/>
        </w:rPr>
        <w:t>Аканов</w:t>
      </w:r>
      <w:proofErr w:type="spellEnd"/>
      <w:r w:rsidRPr="00523852">
        <w:rPr>
          <w:rFonts w:ascii="Times New Roman" w:eastAsia="Times New Roman" w:hAnsi="Times New Roman" w:cs="Times New Roman"/>
          <w:color w:val="000000"/>
          <w:sz w:val="24"/>
          <w:szCs w:val="24"/>
          <w:lang w:val="ru-RU" w:eastAsia="ru-RU"/>
        </w:rPr>
        <w:t xml:space="preserve"> А.А. Здоровье населения и здравоохранение Республики Казахстан.-1изд. </w:t>
      </w:r>
      <w:proofErr w:type="spellStart"/>
      <w:proofErr w:type="gramStart"/>
      <w:r w:rsidRPr="00523852">
        <w:rPr>
          <w:rFonts w:ascii="Times New Roman" w:eastAsia="Times New Roman" w:hAnsi="Times New Roman" w:cs="Times New Roman"/>
          <w:color w:val="000000"/>
          <w:sz w:val="24"/>
          <w:szCs w:val="24"/>
          <w:lang w:val="ru-RU" w:eastAsia="ru-RU"/>
        </w:rPr>
        <w:t>Эверо</w:t>
      </w:r>
      <w:proofErr w:type="spellEnd"/>
      <w:r w:rsidRPr="00523852">
        <w:rPr>
          <w:rFonts w:ascii="Times New Roman" w:eastAsia="Times New Roman" w:hAnsi="Times New Roman" w:cs="Times New Roman"/>
          <w:color w:val="000000"/>
          <w:sz w:val="24"/>
          <w:szCs w:val="24"/>
          <w:lang w:val="ru-RU" w:eastAsia="ru-RU"/>
        </w:rPr>
        <w:t>,.</w:t>
      </w:r>
      <w:proofErr w:type="gramEnd"/>
      <w:r w:rsidRPr="00523852">
        <w:rPr>
          <w:rFonts w:ascii="Times New Roman" w:eastAsia="Times New Roman" w:hAnsi="Times New Roman" w:cs="Times New Roman"/>
          <w:color w:val="000000"/>
          <w:sz w:val="24"/>
          <w:szCs w:val="24"/>
          <w:lang w:val="ru-RU" w:eastAsia="ru-RU"/>
        </w:rPr>
        <w:t xml:space="preserve"> монография 2014</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val="ru-RU" w:eastAsia="ru-RU"/>
        </w:rPr>
      </w:pPr>
      <w:r w:rsidRPr="00523852">
        <w:rPr>
          <w:rFonts w:ascii="Times New Roman" w:eastAsia="Times New Roman" w:hAnsi="Times New Roman" w:cs="Times New Roman"/>
          <w:color w:val="000000"/>
          <w:sz w:val="24"/>
          <w:szCs w:val="24"/>
          <w:lang w:eastAsia="ru-RU"/>
        </w:rPr>
        <w:t>4.</w:t>
      </w:r>
      <w:proofErr w:type="spellStart"/>
      <w:r w:rsidRPr="00523852">
        <w:rPr>
          <w:rFonts w:ascii="Times New Roman" w:eastAsia="Times New Roman" w:hAnsi="Times New Roman" w:cs="Times New Roman"/>
          <w:color w:val="000000"/>
          <w:sz w:val="24"/>
          <w:szCs w:val="24"/>
          <w:lang w:val="ru-RU" w:eastAsia="ru-RU"/>
        </w:rPr>
        <w:t>Аканов</w:t>
      </w:r>
      <w:proofErr w:type="spellEnd"/>
      <w:r w:rsidRPr="00523852">
        <w:rPr>
          <w:rFonts w:ascii="Times New Roman" w:eastAsia="Times New Roman" w:hAnsi="Times New Roman" w:cs="Times New Roman"/>
          <w:color w:val="000000"/>
          <w:sz w:val="24"/>
          <w:szCs w:val="24"/>
          <w:lang w:val="ru-RU" w:eastAsia="ru-RU"/>
        </w:rPr>
        <w:t xml:space="preserve"> А.А. Здоровье населения и здравоохранение Республики Казахстан.-2изд. </w:t>
      </w:r>
      <w:proofErr w:type="spellStart"/>
      <w:r w:rsidRPr="00523852">
        <w:rPr>
          <w:rFonts w:ascii="Times New Roman" w:eastAsia="Times New Roman" w:hAnsi="Times New Roman" w:cs="Times New Roman"/>
          <w:color w:val="000000"/>
          <w:sz w:val="24"/>
          <w:szCs w:val="24"/>
          <w:lang w:val="ru-RU" w:eastAsia="ru-RU"/>
        </w:rPr>
        <w:t>Эверо</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proofErr w:type="gramStart"/>
      <w:r w:rsidRPr="00523852">
        <w:rPr>
          <w:rFonts w:ascii="Times New Roman" w:eastAsia="Times New Roman" w:hAnsi="Times New Roman" w:cs="Times New Roman"/>
          <w:color w:val="000000"/>
          <w:sz w:val="24"/>
          <w:szCs w:val="24"/>
          <w:lang w:val="ru-RU" w:eastAsia="ru-RU"/>
        </w:rPr>
        <w:t>оқулық</w:t>
      </w:r>
      <w:proofErr w:type="spellEnd"/>
      <w:r w:rsidRPr="00523852">
        <w:rPr>
          <w:rFonts w:ascii="Times New Roman" w:eastAsia="Times New Roman" w:hAnsi="Times New Roman" w:cs="Times New Roman"/>
          <w:color w:val="000000"/>
          <w:sz w:val="24"/>
          <w:szCs w:val="24"/>
          <w:lang w:val="ru-RU" w:eastAsia="ru-RU"/>
        </w:rPr>
        <w:t xml:space="preserve">  2014</w:t>
      </w:r>
      <w:proofErr w:type="gramEnd"/>
    </w:p>
    <w:p w:rsidR="00523852" w:rsidRPr="00523852" w:rsidRDefault="00523852" w:rsidP="00523852">
      <w:pPr>
        <w:spacing w:after="0" w:line="240" w:lineRule="auto"/>
        <w:jc w:val="both"/>
        <w:rPr>
          <w:rFonts w:ascii="Times New Roman" w:eastAsia="Times New Roman" w:hAnsi="Times New Roman" w:cs="Times New Roman"/>
          <w:b/>
          <w:color w:val="000000"/>
          <w:sz w:val="24"/>
          <w:szCs w:val="24"/>
          <w:lang w:val="ru-RU" w:eastAsia="ru-RU"/>
        </w:rPr>
      </w:pPr>
      <w:r w:rsidRPr="00523852">
        <w:rPr>
          <w:rFonts w:ascii="Times New Roman" w:eastAsia="Times New Roman" w:hAnsi="Times New Roman" w:cs="Times New Roman"/>
          <w:b/>
          <w:color w:val="000000"/>
          <w:sz w:val="24"/>
          <w:szCs w:val="24"/>
          <w:lang w:val="ru-RU" w:eastAsia="ru-RU"/>
        </w:rPr>
        <w:t>Электрон</w:t>
      </w:r>
      <w:r w:rsidR="004B3798">
        <w:rPr>
          <w:rFonts w:ascii="Times New Roman" w:eastAsia="Times New Roman" w:hAnsi="Times New Roman" w:cs="Times New Roman"/>
          <w:b/>
          <w:color w:val="000000"/>
          <w:sz w:val="24"/>
          <w:szCs w:val="24"/>
          <w:lang w:val="ru-RU" w:eastAsia="ru-RU"/>
        </w:rPr>
        <w:t>ные издания</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val="ru-RU" w:eastAsia="ru-RU"/>
        </w:rPr>
      </w:pPr>
      <w:r w:rsidRPr="00523852">
        <w:rPr>
          <w:rFonts w:ascii="Times New Roman" w:eastAsia="Times New Roman" w:hAnsi="Times New Roman" w:cs="Times New Roman"/>
          <w:color w:val="000000"/>
          <w:sz w:val="24"/>
          <w:szCs w:val="24"/>
          <w:lang w:val="ru-RU" w:eastAsia="ru-RU"/>
        </w:rPr>
        <w:t>1</w:t>
      </w:r>
      <w:r w:rsidRPr="00523852">
        <w:rPr>
          <w:rFonts w:ascii="Times New Roman" w:eastAsia="Times New Roman" w:hAnsi="Times New Roman" w:cs="Times New Roman"/>
          <w:color w:val="000000"/>
          <w:sz w:val="24"/>
          <w:szCs w:val="24"/>
          <w:lang w:eastAsia="ru-RU"/>
        </w:rPr>
        <w:t>.</w:t>
      </w:r>
      <w:r w:rsidRPr="00523852">
        <w:rPr>
          <w:rFonts w:ascii="Times New Roman" w:eastAsia="Times New Roman" w:hAnsi="Times New Roman" w:cs="Times New Roman"/>
          <w:color w:val="000000"/>
          <w:sz w:val="24"/>
          <w:szCs w:val="24"/>
          <w:lang w:val="ru-RU" w:eastAsia="ru-RU"/>
        </w:rPr>
        <w:t xml:space="preserve">Лисицын, Ю. П. Общественное здоровье и здравоохранение [Электронный ресурс]: учебник / Ю. П. Лисицын, Г. Э. </w:t>
      </w:r>
      <w:proofErr w:type="spellStart"/>
      <w:r w:rsidRPr="00523852">
        <w:rPr>
          <w:rFonts w:ascii="Times New Roman" w:eastAsia="Times New Roman" w:hAnsi="Times New Roman" w:cs="Times New Roman"/>
          <w:color w:val="000000"/>
          <w:sz w:val="24"/>
          <w:szCs w:val="24"/>
          <w:lang w:val="ru-RU" w:eastAsia="ru-RU"/>
        </w:rPr>
        <w:t>Улумбекова</w:t>
      </w:r>
      <w:proofErr w:type="spellEnd"/>
      <w:r w:rsidRPr="00523852">
        <w:rPr>
          <w:rFonts w:ascii="Times New Roman" w:eastAsia="Times New Roman" w:hAnsi="Times New Roman" w:cs="Times New Roman"/>
          <w:color w:val="000000"/>
          <w:sz w:val="24"/>
          <w:szCs w:val="24"/>
          <w:lang w:val="ru-RU" w:eastAsia="ru-RU"/>
        </w:rPr>
        <w:t xml:space="preserve">. – 3-е изд., </w:t>
      </w:r>
      <w:proofErr w:type="spellStart"/>
      <w:r w:rsidRPr="00523852">
        <w:rPr>
          <w:rFonts w:ascii="Times New Roman" w:eastAsia="Times New Roman" w:hAnsi="Times New Roman" w:cs="Times New Roman"/>
          <w:color w:val="000000"/>
          <w:sz w:val="24"/>
          <w:szCs w:val="24"/>
          <w:lang w:val="ru-RU" w:eastAsia="ru-RU"/>
        </w:rPr>
        <w:t>перераб</w:t>
      </w:r>
      <w:proofErr w:type="spellEnd"/>
      <w:r w:rsidRPr="00523852">
        <w:rPr>
          <w:rFonts w:ascii="Times New Roman" w:eastAsia="Times New Roman" w:hAnsi="Times New Roman" w:cs="Times New Roman"/>
          <w:color w:val="000000"/>
          <w:sz w:val="24"/>
          <w:szCs w:val="24"/>
          <w:lang w:val="ru-RU" w:eastAsia="ru-RU"/>
        </w:rPr>
        <w:t>. и доп. – Электрон. текстовые дан. (43,1Мб). – М.: ГЭОТАР – Медиа, 2017. https://aknurpress.kz/login</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eastAsia="ru-RU"/>
        </w:rPr>
      </w:pPr>
      <w:r w:rsidRPr="00523852">
        <w:rPr>
          <w:rFonts w:ascii="Times New Roman" w:eastAsia="Times New Roman" w:hAnsi="Times New Roman" w:cs="Times New Roman"/>
          <w:color w:val="000000"/>
          <w:sz w:val="24"/>
          <w:szCs w:val="24"/>
          <w:lang w:val="ru-RU" w:eastAsia="ru-RU"/>
        </w:rPr>
        <w:t>2</w:t>
      </w:r>
      <w:r w:rsidRPr="00523852">
        <w:rPr>
          <w:rFonts w:ascii="Times New Roman" w:eastAsia="Times New Roman" w:hAnsi="Times New Roman" w:cs="Times New Roman"/>
          <w:color w:val="000000"/>
          <w:sz w:val="24"/>
          <w:szCs w:val="24"/>
          <w:lang w:eastAsia="ru-RU"/>
        </w:rPr>
        <w:t>.Қаныбеков А.Операциялық, таңу және емшара мейірбикелерінің іс әрекеттері / А. Қаныбеков, Ж. Қаныбекова. – Алматы: Эверо,</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val="ru-RU" w:eastAsia="ru-RU"/>
        </w:rPr>
      </w:pPr>
      <w:r w:rsidRPr="00523852">
        <w:rPr>
          <w:rFonts w:ascii="Times New Roman" w:eastAsia="Times New Roman" w:hAnsi="Times New Roman" w:cs="Times New Roman"/>
          <w:color w:val="000000"/>
          <w:sz w:val="24"/>
          <w:szCs w:val="24"/>
          <w:lang w:val="ru-RU" w:eastAsia="ru-RU"/>
        </w:rPr>
        <w:t>2020 – 216 бет. https://www.elib.kz/ru/search/read_book/845/</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val="ru-RU" w:eastAsia="ru-RU"/>
        </w:rPr>
      </w:pPr>
      <w:r w:rsidRPr="00523852">
        <w:rPr>
          <w:rFonts w:ascii="Times New Roman" w:eastAsia="Times New Roman" w:hAnsi="Times New Roman" w:cs="Times New Roman"/>
          <w:color w:val="000000"/>
          <w:sz w:val="24"/>
          <w:szCs w:val="24"/>
          <w:lang w:val="ru-RU" w:eastAsia="ru-RU"/>
        </w:rPr>
        <w:t>3</w:t>
      </w:r>
      <w:r w:rsidRPr="00523852">
        <w:rPr>
          <w:rFonts w:ascii="Times New Roman" w:eastAsia="Times New Roman" w:hAnsi="Times New Roman" w:cs="Times New Roman"/>
          <w:color w:val="000000"/>
          <w:sz w:val="24"/>
          <w:szCs w:val="24"/>
          <w:lang w:eastAsia="ru-RU"/>
        </w:rPr>
        <w:t>.</w:t>
      </w:r>
      <w:r w:rsidRPr="00523852">
        <w:rPr>
          <w:rFonts w:ascii="Times New Roman" w:eastAsia="Times New Roman" w:hAnsi="Times New Roman" w:cs="Times New Roman"/>
          <w:color w:val="000000"/>
          <w:sz w:val="24"/>
          <w:szCs w:val="24"/>
          <w:lang w:val="ru-RU" w:eastAsia="ru-RU"/>
        </w:rPr>
        <w:t xml:space="preserve">Здоровье населения и здравоохранение Республики </w:t>
      </w:r>
      <w:proofErr w:type="gramStart"/>
      <w:r w:rsidRPr="00523852">
        <w:rPr>
          <w:rFonts w:ascii="Times New Roman" w:eastAsia="Times New Roman" w:hAnsi="Times New Roman" w:cs="Times New Roman"/>
          <w:color w:val="000000"/>
          <w:sz w:val="24"/>
          <w:szCs w:val="24"/>
          <w:lang w:val="ru-RU" w:eastAsia="ru-RU"/>
        </w:rPr>
        <w:t>Казахстан(</w:t>
      </w:r>
      <w:proofErr w:type="spellStart"/>
      <w:proofErr w:type="gramEnd"/>
      <w:r w:rsidRPr="00523852">
        <w:rPr>
          <w:rFonts w:ascii="Times New Roman" w:eastAsia="Times New Roman" w:hAnsi="Times New Roman" w:cs="Times New Roman"/>
          <w:color w:val="000000"/>
          <w:sz w:val="24"/>
          <w:szCs w:val="24"/>
          <w:lang w:val="ru-RU" w:eastAsia="ru-RU"/>
        </w:rPr>
        <w:t>White</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r w:rsidRPr="00523852">
        <w:rPr>
          <w:rFonts w:ascii="Times New Roman" w:eastAsia="Times New Roman" w:hAnsi="Times New Roman" w:cs="Times New Roman"/>
          <w:color w:val="000000"/>
          <w:sz w:val="24"/>
          <w:szCs w:val="24"/>
          <w:lang w:val="ru-RU" w:eastAsia="ru-RU"/>
        </w:rPr>
        <w:t>Paper</w:t>
      </w:r>
      <w:proofErr w:type="spellEnd"/>
      <w:r w:rsidRPr="00523852">
        <w:rPr>
          <w:rFonts w:ascii="Times New Roman" w:eastAsia="Times New Roman" w:hAnsi="Times New Roman" w:cs="Times New Roman"/>
          <w:color w:val="000000"/>
          <w:sz w:val="24"/>
          <w:szCs w:val="24"/>
          <w:lang w:val="ru-RU" w:eastAsia="ru-RU"/>
        </w:rPr>
        <w:t>)</w:t>
      </w:r>
      <w:proofErr w:type="spellStart"/>
      <w:r w:rsidRPr="00523852">
        <w:rPr>
          <w:rFonts w:ascii="Times New Roman" w:eastAsia="Times New Roman" w:hAnsi="Times New Roman" w:cs="Times New Roman"/>
          <w:color w:val="000000"/>
          <w:sz w:val="24"/>
          <w:szCs w:val="24"/>
          <w:lang w:val="ru-RU" w:eastAsia="ru-RU"/>
        </w:rPr>
        <w:t>Аканов</w:t>
      </w:r>
      <w:proofErr w:type="spellEnd"/>
      <w:r w:rsidRPr="00523852">
        <w:rPr>
          <w:rFonts w:ascii="Times New Roman" w:eastAsia="Times New Roman" w:hAnsi="Times New Roman" w:cs="Times New Roman"/>
          <w:color w:val="000000"/>
          <w:sz w:val="24"/>
          <w:szCs w:val="24"/>
          <w:lang w:val="ru-RU" w:eastAsia="ru-RU"/>
        </w:rPr>
        <w:t xml:space="preserve"> А., </w:t>
      </w:r>
      <w:proofErr w:type="spellStart"/>
      <w:r w:rsidRPr="00523852">
        <w:rPr>
          <w:rFonts w:ascii="Times New Roman" w:eastAsia="Times New Roman" w:hAnsi="Times New Roman" w:cs="Times New Roman"/>
          <w:color w:val="000000"/>
          <w:sz w:val="24"/>
          <w:szCs w:val="24"/>
          <w:lang w:val="ru-RU" w:eastAsia="ru-RU"/>
        </w:rPr>
        <w:t>Мейманалиев</w:t>
      </w:r>
      <w:proofErr w:type="spellEnd"/>
      <w:r w:rsidRPr="00523852">
        <w:rPr>
          <w:rFonts w:ascii="Times New Roman" w:eastAsia="Times New Roman" w:hAnsi="Times New Roman" w:cs="Times New Roman"/>
          <w:color w:val="000000"/>
          <w:sz w:val="24"/>
          <w:szCs w:val="24"/>
          <w:lang w:val="ru-RU" w:eastAsia="ru-RU"/>
        </w:rPr>
        <w:t xml:space="preserve"> Т.</w:t>
      </w:r>
    </w:p>
    <w:p w:rsidR="00523852" w:rsidRPr="00523852" w:rsidRDefault="00523852" w:rsidP="00523852">
      <w:pPr>
        <w:spacing w:after="0" w:line="240" w:lineRule="auto"/>
        <w:jc w:val="both"/>
        <w:rPr>
          <w:rFonts w:ascii="Times New Roman" w:eastAsia="Times New Roman" w:hAnsi="Times New Roman" w:cs="Times New Roman"/>
          <w:color w:val="000000"/>
          <w:sz w:val="24"/>
          <w:szCs w:val="24"/>
          <w:lang w:val="ru-RU" w:eastAsia="ru-RU"/>
        </w:rPr>
      </w:pPr>
      <w:r w:rsidRPr="00523852">
        <w:rPr>
          <w:rFonts w:ascii="Times New Roman" w:eastAsia="Times New Roman" w:hAnsi="Times New Roman" w:cs="Times New Roman"/>
          <w:color w:val="000000"/>
          <w:sz w:val="24"/>
          <w:szCs w:val="24"/>
          <w:lang w:val="ru-RU" w:eastAsia="ru-RU"/>
        </w:rPr>
        <w:t xml:space="preserve">Алматы, издательство </w:t>
      </w:r>
      <w:proofErr w:type="spellStart"/>
      <w:r w:rsidRPr="00523852">
        <w:rPr>
          <w:rFonts w:ascii="Times New Roman" w:eastAsia="Times New Roman" w:hAnsi="Times New Roman" w:cs="Times New Roman"/>
          <w:color w:val="000000"/>
          <w:sz w:val="24"/>
          <w:szCs w:val="24"/>
          <w:lang w:val="ru-RU" w:eastAsia="ru-RU"/>
        </w:rPr>
        <w:t>Эверо</w:t>
      </w:r>
      <w:proofErr w:type="spellEnd"/>
      <w:r w:rsidRPr="00523852">
        <w:rPr>
          <w:rFonts w:ascii="Times New Roman" w:eastAsia="Times New Roman" w:hAnsi="Times New Roman" w:cs="Times New Roman"/>
          <w:color w:val="000000"/>
          <w:sz w:val="24"/>
          <w:szCs w:val="24"/>
          <w:lang w:val="ru-RU" w:eastAsia="ru-RU"/>
        </w:rPr>
        <w:t>, 2020. – 80 с. https://www.elib.kz/ru/search/read_book/145/</w:t>
      </w:r>
    </w:p>
    <w:p w:rsidR="00523852" w:rsidRPr="00523852" w:rsidRDefault="00523852" w:rsidP="00523852">
      <w:pPr>
        <w:spacing w:after="0" w:line="240" w:lineRule="auto"/>
        <w:jc w:val="both"/>
        <w:rPr>
          <w:rFonts w:ascii="Times New Roman" w:eastAsia="Times New Roman" w:hAnsi="Times New Roman" w:cs="Times New Roman"/>
          <w:b/>
          <w:sz w:val="24"/>
          <w:szCs w:val="24"/>
          <w:lang w:val="ru-RU" w:eastAsia="ru-RU"/>
        </w:rPr>
      </w:pPr>
      <w:r w:rsidRPr="00523852">
        <w:rPr>
          <w:rFonts w:ascii="Times New Roman" w:eastAsia="Times New Roman" w:hAnsi="Times New Roman" w:cs="Times New Roman"/>
          <w:color w:val="000000"/>
          <w:sz w:val="24"/>
          <w:szCs w:val="24"/>
          <w:lang w:eastAsia="ru-RU"/>
        </w:rPr>
        <w:t xml:space="preserve">4. </w:t>
      </w:r>
      <w:r w:rsidRPr="00523852">
        <w:rPr>
          <w:rFonts w:ascii="Times New Roman" w:eastAsia="Times New Roman" w:hAnsi="Times New Roman" w:cs="Times New Roman"/>
          <w:color w:val="000000"/>
          <w:sz w:val="24"/>
          <w:szCs w:val="24"/>
          <w:lang w:val="ru-RU" w:eastAsia="ru-RU"/>
        </w:rPr>
        <w:t xml:space="preserve">Р.К. </w:t>
      </w:r>
      <w:proofErr w:type="spellStart"/>
      <w:r w:rsidRPr="00523852">
        <w:rPr>
          <w:rFonts w:ascii="Times New Roman" w:eastAsia="Times New Roman" w:hAnsi="Times New Roman" w:cs="Times New Roman"/>
          <w:color w:val="000000"/>
          <w:sz w:val="24"/>
          <w:szCs w:val="24"/>
          <w:lang w:val="ru-RU" w:eastAsia="ru-RU"/>
        </w:rPr>
        <w:t>Биғалиева</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r w:rsidRPr="00523852">
        <w:rPr>
          <w:rFonts w:ascii="Times New Roman" w:eastAsia="Times New Roman" w:hAnsi="Times New Roman" w:cs="Times New Roman"/>
          <w:color w:val="000000"/>
          <w:sz w:val="24"/>
          <w:szCs w:val="24"/>
          <w:lang w:val="ru-RU" w:eastAsia="ru-RU"/>
        </w:rPr>
        <w:t>Әлеуметтік</w:t>
      </w:r>
      <w:proofErr w:type="spellEnd"/>
      <w:r w:rsidRPr="00523852">
        <w:rPr>
          <w:rFonts w:ascii="Times New Roman" w:eastAsia="Times New Roman" w:hAnsi="Times New Roman" w:cs="Times New Roman"/>
          <w:color w:val="000000"/>
          <w:sz w:val="24"/>
          <w:szCs w:val="24"/>
          <w:lang w:val="ru-RU" w:eastAsia="ru-RU"/>
        </w:rPr>
        <w:t xml:space="preserve"> медицина </w:t>
      </w:r>
      <w:proofErr w:type="spellStart"/>
      <w:r w:rsidRPr="00523852">
        <w:rPr>
          <w:rFonts w:ascii="Times New Roman" w:eastAsia="Times New Roman" w:hAnsi="Times New Roman" w:cs="Times New Roman"/>
          <w:color w:val="000000"/>
          <w:sz w:val="24"/>
          <w:szCs w:val="24"/>
          <w:lang w:val="ru-RU" w:eastAsia="ru-RU"/>
        </w:rPr>
        <w:t>және</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r w:rsidRPr="00523852">
        <w:rPr>
          <w:rFonts w:ascii="Times New Roman" w:eastAsia="Times New Roman" w:hAnsi="Times New Roman" w:cs="Times New Roman"/>
          <w:color w:val="000000"/>
          <w:sz w:val="24"/>
          <w:szCs w:val="24"/>
          <w:lang w:val="ru-RU" w:eastAsia="ru-RU"/>
        </w:rPr>
        <w:t>денсаулық</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r w:rsidRPr="00523852">
        <w:rPr>
          <w:rFonts w:ascii="Times New Roman" w:eastAsia="Times New Roman" w:hAnsi="Times New Roman" w:cs="Times New Roman"/>
          <w:color w:val="000000"/>
          <w:sz w:val="24"/>
          <w:szCs w:val="24"/>
          <w:lang w:val="ru-RU" w:eastAsia="ru-RU"/>
        </w:rPr>
        <w:t>сақтауды</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r w:rsidRPr="00523852">
        <w:rPr>
          <w:rFonts w:ascii="Times New Roman" w:eastAsia="Times New Roman" w:hAnsi="Times New Roman" w:cs="Times New Roman"/>
          <w:color w:val="000000"/>
          <w:sz w:val="24"/>
          <w:szCs w:val="24"/>
          <w:lang w:val="ru-RU" w:eastAsia="ru-RU"/>
        </w:rPr>
        <w:t>басқару</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proofErr w:type="gramStart"/>
      <w:r w:rsidRPr="00523852">
        <w:rPr>
          <w:rFonts w:ascii="Times New Roman" w:eastAsia="Times New Roman" w:hAnsi="Times New Roman" w:cs="Times New Roman"/>
          <w:color w:val="000000"/>
          <w:sz w:val="24"/>
          <w:szCs w:val="24"/>
          <w:lang w:val="ru-RU" w:eastAsia="ru-RU"/>
        </w:rPr>
        <w:t>Алматы«</w:t>
      </w:r>
      <w:proofErr w:type="gramEnd"/>
      <w:r w:rsidRPr="00523852">
        <w:rPr>
          <w:rFonts w:ascii="Times New Roman" w:eastAsia="Times New Roman" w:hAnsi="Times New Roman" w:cs="Times New Roman"/>
          <w:color w:val="000000"/>
          <w:sz w:val="24"/>
          <w:szCs w:val="24"/>
          <w:lang w:val="ru-RU" w:eastAsia="ru-RU"/>
        </w:rPr>
        <w:t>Эверо</w:t>
      </w:r>
      <w:proofErr w:type="spellEnd"/>
      <w:r w:rsidRPr="00523852">
        <w:rPr>
          <w:rFonts w:ascii="Times New Roman" w:eastAsia="Times New Roman" w:hAnsi="Times New Roman" w:cs="Times New Roman"/>
          <w:color w:val="000000"/>
          <w:sz w:val="24"/>
          <w:szCs w:val="24"/>
          <w:lang w:val="ru-RU" w:eastAsia="ru-RU"/>
        </w:rPr>
        <w:t xml:space="preserve">» </w:t>
      </w:r>
      <w:proofErr w:type="spellStart"/>
      <w:r w:rsidRPr="00523852">
        <w:rPr>
          <w:rFonts w:ascii="Times New Roman" w:eastAsia="Times New Roman" w:hAnsi="Times New Roman" w:cs="Times New Roman"/>
          <w:color w:val="000000"/>
          <w:sz w:val="24"/>
          <w:szCs w:val="24"/>
          <w:lang w:val="ru-RU" w:eastAsia="ru-RU"/>
        </w:rPr>
        <w:t>баспасы</w:t>
      </w:r>
      <w:proofErr w:type="spellEnd"/>
      <w:r w:rsidRPr="00523852">
        <w:rPr>
          <w:rFonts w:ascii="Times New Roman" w:eastAsia="Times New Roman" w:hAnsi="Times New Roman" w:cs="Times New Roman"/>
          <w:color w:val="000000"/>
          <w:sz w:val="24"/>
          <w:szCs w:val="24"/>
          <w:lang w:val="ru-RU" w:eastAsia="ru-RU"/>
        </w:rPr>
        <w:t>, 2020. – 560 бет. https://www.elib.kz/ru/search/read_book/106</w:t>
      </w:r>
    </w:p>
    <w:p w:rsidR="00340311" w:rsidRPr="00AA0A71" w:rsidRDefault="00340311" w:rsidP="00523852">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p>
    <w:p w:rsidR="00892673" w:rsidRPr="00AA0A71" w:rsidRDefault="00892673">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p>
    <w:sectPr w:rsidR="00892673" w:rsidRPr="00AA0A71" w:rsidSect="00892673">
      <w:head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27C" w:rsidRDefault="008C527C" w:rsidP="00484B7E">
      <w:pPr>
        <w:spacing w:after="0" w:line="240" w:lineRule="auto"/>
      </w:pPr>
      <w:r>
        <w:separator/>
      </w:r>
    </w:p>
  </w:endnote>
  <w:endnote w:type="continuationSeparator" w:id="0">
    <w:p w:rsidR="008C527C" w:rsidRDefault="008C527C"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27C" w:rsidRDefault="008C527C" w:rsidP="00484B7E">
      <w:pPr>
        <w:spacing w:after="0" w:line="240" w:lineRule="auto"/>
      </w:pPr>
      <w:r>
        <w:separator/>
      </w:r>
    </w:p>
  </w:footnote>
  <w:footnote w:type="continuationSeparator" w:id="0">
    <w:p w:rsidR="008C527C" w:rsidRDefault="008C527C"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2"/>
      <w:gridCol w:w="1815"/>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-3810</wp:posOffset>
                </wp:positionH>
                <wp:positionV relativeFrom="paragraph">
                  <wp:posOffset>0</wp:posOffset>
                </wp:positionV>
                <wp:extent cx="6080125" cy="567055"/>
                <wp:effectExtent l="0" t="0" r="0" b="0"/>
                <wp:wrapTight wrapText="bothSides">
                  <wp:wrapPolygon edited="0">
                    <wp:start x="10557" y="0"/>
                    <wp:lineTo x="5888" y="0"/>
                    <wp:lineTo x="5820" y="4354"/>
                    <wp:lineTo x="7106" y="11610"/>
                    <wp:lineTo x="406" y="15239"/>
                    <wp:lineTo x="406" y="21044"/>
                    <wp:lineTo x="10422" y="21044"/>
                    <wp:lineTo x="11167" y="21044"/>
                    <wp:lineTo x="21521" y="21044"/>
                    <wp:lineTo x="21521" y="16690"/>
                    <wp:lineTo x="13941" y="11610"/>
                    <wp:lineTo x="15430" y="4354"/>
                    <wp:lineTo x="15227" y="726"/>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567055"/>
                        </a:xfrm>
                        <a:prstGeom prst="rect">
                          <a:avLst/>
                        </a:prstGeom>
                        <a:noFill/>
                        <a:ln>
                          <a:noFill/>
                        </a:ln>
                      </pic:spPr>
                    </pic:pic>
                  </a:graphicData>
                </a:graphic>
              </wp:anchor>
            </w:drawing>
          </w:r>
        </w:p>
      </w:tc>
    </w:tr>
    <w:tr w:rsidR="0035308D" w:rsidRPr="00D56D5B" w:rsidTr="00892673">
      <w:trPr>
        <w:trHeight w:val="248"/>
      </w:trPr>
      <w:tc>
        <w:tcPr>
          <w:tcW w:w="8392" w:type="dxa"/>
          <w:vAlign w:val="center"/>
        </w:tcPr>
        <w:p w:rsidR="0035308D" w:rsidRPr="00D56D5B" w:rsidRDefault="00805315"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«Сестринское дело</w:t>
          </w:r>
          <w:r w:rsidR="00FD57C3">
            <w:rPr>
              <w:rFonts w:ascii="Times New Roman" w:hAnsi="Times New Roman"/>
              <w:color w:val="000000"/>
              <w:sz w:val="20"/>
              <w:szCs w:val="20"/>
            </w:rPr>
            <w:t>-2</w:t>
          </w:r>
          <w:r w:rsidR="0035308D" w:rsidRPr="00D56D5B">
            <w:rPr>
              <w:rFonts w:ascii="Times New Roman" w:hAnsi="Times New Roman"/>
              <w:color w:val="000000"/>
              <w:sz w:val="20"/>
              <w:szCs w:val="20"/>
            </w:rPr>
            <w:t>»</w:t>
          </w:r>
        </w:p>
      </w:tc>
      <w:tc>
        <w:tcPr>
          <w:tcW w:w="1815" w:type="dxa"/>
          <w:vMerge w:val="restart"/>
        </w:tcPr>
        <w:p w:rsidR="0035308D" w:rsidRPr="00D56D5B" w:rsidRDefault="00805315"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80</w:t>
          </w:r>
          <w:r w:rsidR="00E54C6C">
            <w:rPr>
              <w:rFonts w:ascii="Times New Roman" w:eastAsia="Times New Roman" w:hAnsi="Times New Roman" w:cs="Times New Roman"/>
              <w:sz w:val="20"/>
              <w:szCs w:val="20"/>
              <w:lang w:val="ru-RU" w:eastAsia="ru-RU"/>
            </w:rPr>
            <w:t>-</w:t>
          </w:r>
          <w:r w:rsidR="00AA0A71">
            <w:rPr>
              <w:rFonts w:ascii="Times New Roman" w:eastAsia="Times New Roman" w:hAnsi="Times New Roman" w:cs="Times New Roman"/>
              <w:sz w:val="20"/>
              <w:szCs w:val="20"/>
              <w:lang w:val="ru-RU" w:eastAsia="ru-RU"/>
            </w:rPr>
            <w:t>11</w:t>
          </w:r>
          <w:r w:rsidR="001A0104">
            <w:rPr>
              <w:rFonts w:ascii="Times New Roman" w:eastAsia="Times New Roman" w:hAnsi="Times New Roman" w:cs="Times New Roman"/>
              <w:sz w:val="20"/>
              <w:szCs w:val="20"/>
              <w:lang w:val="ru-RU" w:eastAsia="ru-RU"/>
            </w:rPr>
            <w:t>-2024</w:t>
          </w:r>
          <w:r w:rsidR="00AA0A71">
            <w:rPr>
              <w:rFonts w:ascii="Times New Roman" w:eastAsia="Times New Roman" w:hAnsi="Times New Roman" w:cs="Times New Roman"/>
              <w:sz w:val="20"/>
              <w:szCs w:val="20"/>
              <w:lang w:val="ru-RU" w:eastAsia="ru-RU"/>
            </w:rPr>
            <w:t xml:space="preserve"> (     )</w:t>
          </w:r>
        </w:p>
        <w:p w:rsidR="0035308D" w:rsidRPr="00D56D5B" w:rsidRDefault="0035308D" w:rsidP="00AA0A71">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8F50EA">
            <w:rPr>
              <w:rFonts w:ascii="Times New Roman" w:eastAsia="Times New Roman" w:hAnsi="Times New Roman" w:cs="Times New Roman"/>
              <w:noProof/>
              <w:sz w:val="20"/>
              <w:szCs w:val="20"/>
              <w:lang w:eastAsia="ru-RU"/>
            </w:rPr>
            <w:t>3</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805315">
            <w:rPr>
              <w:rFonts w:ascii="Times New Roman" w:eastAsia="Times New Roman" w:hAnsi="Times New Roman" w:cs="Times New Roman"/>
              <w:sz w:val="20"/>
              <w:szCs w:val="20"/>
              <w:lang w:val="ru-RU" w:eastAsia="ru-RU"/>
            </w:rPr>
            <w:t>7</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892673">
      <w:trPr>
        <w:trHeight w:val="106"/>
      </w:trPr>
      <w:tc>
        <w:tcPr>
          <w:tcW w:w="8392"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1815"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892673" w:rsidRDefault="008926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73" w:rsidRDefault="00892673">
    <w:pPr>
      <w:pStyle w:val="a3"/>
    </w:pPr>
    <w:r w:rsidRPr="00892673">
      <w:rPr>
        <w:rFonts w:ascii="Calibri" w:eastAsia="Times New Roman" w:hAnsi="Calibri" w:cs="Times New Roman"/>
        <w:noProof/>
        <w:lang w:val="ru-RU" w:eastAsia="ru-RU"/>
      </w:rPr>
      <w:drawing>
        <wp:anchor distT="0" distB="0" distL="114300" distR="114300" simplePos="0" relativeHeight="251661312" behindDoc="1" locked="0" layoutInCell="1" allowOverlap="1" wp14:anchorId="25E953BA" wp14:editId="033DCDAE">
          <wp:simplePos x="0" y="0"/>
          <wp:positionH relativeFrom="margin">
            <wp:posOffset>-448130</wp:posOffset>
          </wp:positionH>
          <wp:positionV relativeFrom="paragraph">
            <wp:posOffset>-249483</wp:posOffset>
          </wp:positionV>
          <wp:extent cx="6591300" cy="585470"/>
          <wp:effectExtent l="0" t="0" r="0" b="5080"/>
          <wp:wrapTight wrapText="bothSides">
            <wp:wrapPolygon edited="0">
              <wp:start x="10550" y="0"/>
              <wp:lineTo x="5868" y="0"/>
              <wp:lineTo x="5806" y="4217"/>
              <wp:lineTo x="7554" y="11245"/>
              <wp:lineTo x="437" y="15462"/>
              <wp:lineTo x="437" y="21085"/>
              <wp:lineTo x="10425" y="21085"/>
              <wp:lineTo x="11112" y="21085"/>
              <wp:lineTo x="21538" y="20382"/>
              <wp:lineTo x="21538" y="13354"/>
              <wp:lineTo x="15357" y="9137"/>
              <wp:lineTo x="15295" y="703"/>
              <wp:lineTo x="10987" y="0"/>
              <wp:lineTo x="10550"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85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56F5B"/>
    <w:multiLevelType w:val="hybridMultilevel"/>
    <w:tmpl w:val="AFAA9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325E71"/>
    <w:multiLevelType w:val="hybridMultilevel"/>
    <w:tmpl w:val="DE227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EC0904"/>
    <w:multiLevelType w:val="hybridMultilevel"/>
    <w:tmpl w:val="FA56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774F21"/>
    <w:multiLevelType w:val="multilevel"/>
    <w:tmpl w:val="B22E12E8"/>
    <w:lvl w:ilvl="0">
      <w:start w:val="1"/>
      <w:numFmt w:val="bullet"/>
      <w:lvlText w:val=""/>
      <w:lvlJc w:val="left"/>
      <w:pPr>
        <w:ind w:left="1004" w:hanging="360"/>
      </w:pPr>
      <w:rPr>
        <w:rFonts w:ascii="Symbol" w:hAnsi="Symbol"/>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16">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9344746"/>
    <w:multiLevelType w:val="hybridMultilevel"/>
    <w:tmpl w:val="FF32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2">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E6602AA"/>
    <w:multiLevelType w:val="hybridMultilevel"/>
    <w:tmpl w:val="C66A8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6E23029E"/>
    <w:multiLevelType w:val="hybridMultilevel"/>
    <w:tmpl w:val="0738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310753"/>
    <w:multiLevelType w:val="hybridMultilevel"/>
    <w:tmpl w:val="3ADED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7D61A3B"/>
    <w:multiLevelType w:val="hybridMultilevel"/>
    <w:tmpl w:val="ED9C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DC7A0C"/>
    <w:multiLevelType w:val="hybridMultilevel"/>
    <w:tmpl w:val="ECC01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9"/>
  </w:num>
  <w:num w:numId="5">
    <w:abstractNumId w:val="3"/>
  </w:num>
  <w:num w:numId="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
  </w:num>
  <w:num w:numId="16">
    <w:abstractNumId w:val="35"/>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2"/>
  </w:num>
  <w:num w:numId="20">
    <w:abstractNumId w:val="38"/>
  </w:num>
  <w:num w:numId="21">
    <w:abstractNumId w:val="46"/>
  </w:num>
  <w:num w:numId="22">
    <w:abstractNumId w:val="39"/>
  </w:num>
  <w:num w:numId="23">
    <w:abstractNumId w:val="6"/>
  </w:num>
  <w:num w:numId="24">
    <w:abstractNumId w:val="37"/>
  </w:num>
  <w:num w:numId="25">
    <w:abstractNumId w:val="34"/>
  </w:num>
  <w:num w:numId="26">
    <w:abstractNumId w:val="45"/>
  </w:num>
  <w:num w:numId="27">
    <w:abstractNumId w:val="12"/>
  </w:num>
  <w:num w:numId="28">
    <w:abstractNumId w:val="16"/>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0"/>
  </w:num>
  <w:num w:numId="32">
    <w:abstractNumId w:val="36"/>
  </w:num>
  <w:num w:numId="33">
    <w:abstractNumId w:val="1"/>
  </w:num>
  <w:num w:numId="34">
    <w:abstractNumId w:val="33"/>
  </w:num>
  <w:num w:numId="35">
    <w:abstractNumId w:val="17"/>
  </w:num>
  <w:num w:numId="36">
    <w:abstractNumId w:val="43"/>
  </w:num>
  <w:num w:numId="37">
    <w:abstractNumId w:val="7"/>
  </w:num>
  <w:num w:numId="38">
    <w:abstractNumId w:val="28"/>
  </w:num>
  <w:num w:numId="39">
    <w:abstractNumId w:val="14"/>
  </w:num>
  <w:num w:numId="40">
    <w:abstractNumId w:val="23"/>
  </w:num>
  <w:num w:numId="41">
    <w:abstractNumId w:val="8"/>
  </w:num>
  <w:num w:numId="42">
    <w:abstractNumId w:val="13"/>
  </w:num>
  <w:num w:numId="43">
    <w:abstractNumId w:val="41"/>
  </w:num>
  <w:num w:numId="44">
    <w:abstractNumId w:val="44"/>
  </w:num>
  <w:num w:numId="45">
    <w:abstractNumId w:val="40"/>
  </w:num>
  <w:num w:numId="46">
    <w:abstractNumId w:val="15"/>
  </w:num>
  <w:num w:numId="4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22AA9"/>
    <w:rsid w:val="00023945"/>
    <w:rsid w:val="0003333E"/>
    <w:rsid w:val="00037EEA"/>
    <w:rsid w:val="000543C3"/>
    <w:rsid w:val="0006461F"/>
    <w:rsid w:val="0006677E"/>
    <w:rsid w:val="00073A8B"/>
    <w:rsid w:val="000A2AB2"/>
    <w:rsid w:val="000A4295"/>
    <w:rsid w:val="000A5BDE"/>
    <w:rsid w:val="000A5D16"/>
    <w:rsid w:val="000A6DC5"/>
    <w:rsid w:val="000B306A"/>
    <w:rsid w:val="000B736A"/>
    <w:rsid w:val="000C0FF5"/>
    <w:rsid w:val="000C3BFB"/>
    <w:rsid w:val="000C7763"/>
    <w:rsid w:val="000E555B"/>
    <w:rsid w:val="000F29D4"/>
    <w:rsid w:val="001028F0"/>
    <w:rsid w:val="001035D5"/>
    <w:rsid w:val="00122F13"/>
    <w:rsid w:val="00140504"/>
    <w:rsid w:val="00140E47"/>
    <w:rsid w:val="00146CEE"/>
    <w:rsid w:val="00150E79"/>
    <w:rsid w:val="00151803"/>
    <w:rsid w:val="001624C4"/>
    <w:rsid w:val="00172913"/>
    <w:rsid w:val="0017624E"/>
    <w:rsid w:val="00185135"/>
    <w:rsid w:val="00186600"/>
    <w:rsid w:val="00186894"/>
    <w:rsid w:val="001A0104"/>
    <w:rsid w:val="001A4A0A"/>
    <w:rsid w:val="001B0C4C"/>
    <w:rsid w:val="001B2204"/>
    <w:rsid w:val="001C44A4"/>
    <w:rsid w:val="001C7986"/>
    <w:rsid w:val="001D3E36"/>
    <w:rsid w:val="001D64CF"/>
    <w:rsid w:val="001D6973"/>
    <w:rsid w:val="001E1A59"/>
    <w:rsid w:val="001E3774"/>
    <w:rsid w:val="001E7889"/>
    <w:rsid w:val="001F5C0C"/>
    <w:rsid w:val="00214A7C"/>
    <w:rsid w:val="00224284"/>
    <w:rsid w:val="00225E06"/>
    <w:rsid w:val="0023513B"/>
    <w:rsid w:val="00244965"/>
    <w:rsid w:val="00257ADA"/>
    <w:rsid w:val="00260356"/>
    <w:rsid w:val="00260620"/>
    <w:rsid w:val="00260AC6"/>
    <w:rsid w:val="00262306"/>
    <w:rsid w:val="00266E1E"/>
    <w:rsid w:val="00267ED8"/>
    <w:rsid w:val="00270212"/>
    <w:rsid w:val="00270C78"/>
    <w:rsid w:val="00274CA2"/>
    <w:rsid w:val="00275293"/>
    <w:rsid w:val="00275C08"/>
    <w:rsid w:val="0027622D"/>
    <w:rsid w:val="00285530"/>
    <w:rsid w:val="00285DF7"/>
    <w:rsid w:val="00293D3D"/>
    <w:rsid w:val="002A040B"/>
    <w:rsid w:val="002A3187"/>
    <w:rsid w:val="002A5123"/>
    <w:rsid w:val="002B5F2C"/>
    <w:rsid w:val="002C3098"/>
    <w:rsid w:val="002E2502"/>
    <w:rsid w:val="002E7F92"/>
    <w:rsid w:val="002F10CF"/>
    <w:rsid w:val="003029D0"/>
    <w:rsid w:val="00307335"/>
    <w:rsid w:val="00311599"/>
    <w:rsid w:val="003131EB"/>
    <w:rsid w:val="0031659F"/>
    <w:rsid w:val="00320EE5"/>
    <w:rsid w:val="00321804"/>
    <w:rsid w:val="00321D38"/>
    <w:rsid w:val="00323146"/>
    <w:rsid w:val="00326C85"/>
    <w:rsid w:val="003335F7"/>
    <w:rsid w:val="003375D7"/>
    <w:rsid w:val="00340311"/>
    <w:rsid w:val="00342B4A"/>
    <w:rsid w:val="00350AC0"/>
    <w:rsid w:val="00351DEB"/>
    <w:rsid w:val="0035308D"/>
    <w:rsid w:val="00363A6C"/>
    <w:rsid w:val="00366241"/>
    <w:rsid w:val="0037133C"/>
    <w:rsid w:val="00375DC4"/>
    <w:rsid w:val="0038360E"/>
    <w:rsid w:val="00383E77"/>
    <w:rsid w:val="00393F1E"/>
    <w:rsid w:val="00394982"/>
    <w:rsid w:val="003B3B7B"/>
    <w:rsid w:val="003B3DA6"/>
    <w:rsid w:val="003B6EBA"/>
    <w:rsid w:val="003B78FF"/>
    <w:rsid w:val="003C5D37"/>
    <w:rsid w:val="003E5C4F"/>
    <w:rsid w:val="003F0588"/>
    <w:rsid w:val="003F7B95"/>
    <w:rsid w:val="00402AFC"/>
    <w:rsid w:val="004045A9"/>
    <w:rsid w:val="004050F4"/>
    <w:rsid w:val="004050FA"/>
    <w:rsid w:val="0040772D"/>
    <w:rsid w:val="00407810"/>
    <w:rsid w:val="004078A7"/>
    <w:rsid w:val="004173FF"/>
    <w:rsid w:val="00420A57"/>
    <w:rsid w:val="00430F00"/>
    <w:rsid w:val="00433813"/>
    <w:rsid w:val="00436C27"/>
    <w:rsid w:val="00441ABB"/>
    <w:rsid w:val="004420AA"/>
    <w:rsid w:val="0044314F"/>
    <w:rsid w:val="0046007B"/>
    <w:rsid w:val="004602B9"/>
    <w:rsid w:val="00463B71"/>
    <w:rsid w:val="00465F66"/>
    <w:rsid w:val="004773F0"/>
    <w:rsid w:val="004802D2"/>
    <w:rsid w:val="00482C38"/>
    <w:rsid w:val="00484B7E"/>
    <w:rsid w:val="0049412D"/>
    <w:rsid w:val="00495AFE"/>
    <w:rsid w:val="004A5C2D"/>
    <w:rsid w:val="004A63E4"/>
    <w:rsid w:val="004B3798"/>
    <w:rsid w:val="004B4760"/>
    <w:rsid w:val="004D292E"/>
    <w:rsid w:val="004D41DF"/>
    <w:rsid w:val="004D6DC8"/>
    <w:rsid w:val="004D7715"/>
    <w:rsid w:val="004F0EA7"/>
    <w:rsid w:val="00512A84"/>
    <w:rsid w:val="00513012"/>
    <w:rsid w:val="00522692"/>
    <w:rsid w:val="00523852"/>
    <w:rsid w:val="00527963"/>
    <w:rsid w:val="00527FF8"/>
    <w:rsid w:val="00542C3D"/>
    <w:rsid w:val="00543032"/>
    <w:rsid w:val="00543A9E"/>
    <w:rsid w:val="005505A8"/>
    <w:rsid w:val="00550A71"/>
    <w:rsid w:val="005764D7"/>
    <w:rsid w:val="00597C51"/>
    <w:rsid w:val="005A33D9"/>
    <w:rsid w:val="005A5B29"/>
    <w:rsid w:val="005B3FF7"/>
    <w:rsid w:val="005C4F72"/>
    <w:rsid w:val="005C68F2"/>
    <w:rsid w:val="005D1523"/>
    <w:rsid w:val="005E0F8E"/>
    <w:rsid w:val="005E1F31"/>
    <w:rsid w:val="005E6EC3"/>
    <w:rsid w:val="005F063D"/>
    <w:rsid w:val="005F2DF2"/>
    <w:rsid w:val="006022F0"/>
    <w:rsid w:val="00623BC2"/>
    <w:rsid w:val="006316B6"/>
    <w:rsid w:val="00633E93"/>
    <w:rsid w:val="00634F10"/>
    <w:rsid w:val="0063542F"/>
    <w:rsid w:val="006377BF"/>
    <w:rsid w:val="00641C59"/>
    <w:rsid w:val="00650D03"/>
    <w:rsid w:val="00652A55"/>
    <w:rsid w:val="00660B53"/>
    <w:rsid w:val="00681096"/>
    <w:rsid w:val="006827AF"/>
    <w:rsid w:val="00684399"/>
    <w:rsid w:val="00687018"/>
    <w:rsid w:val="00687E1C"/>
    <w:rsid w:val="006B1900"/>
    <w:rsid w:val="006B5539"/>
    <w:rsid w:val="006B64A1"/>
    <w:rsid w:val="006C4CF0"/>
    <w:rsid w:val="006C6B34"/>
    <w:rsid w:val="006D496E"/>
    <w:rsid w:val="006E039F"/>
    <w:rsid w:val="006E1DC0"/>
    <w:rsid w:val="006E4362"/>
    <w:rsid w:val="006E5A0F"/>
    <w:rsid w:val="006E5DC8"/>
    <w:rsid w:val="0070717A"/>
    <w:rsid w:val="00707AF3"/>
    <w:rsid w:val="007123D5"/>
    <w:rsid w:val="007262E2"/>
    <w:rsid w:val="0073095E"/>
    <w:rsid w:val="007333D6"/>
    <w:rsid w:val="00735AA0"/>
    <w:rsid w:val="00740DA7"/>
    <w:rsid w:val="00743DE1"/>
    <w:rsid w:val="00751037"/>
    <w:rsid w:val="00751ECE"/>
    <w:rsid w:val="007543B9"/>
    <w:rsid w:val="007544C6"/>
    <w:rsid w:val="00763429"/>
    <w:rsid w:val="007636C4"/>
    <w:rsid w:val="00770C4D"/>
    <w:rsid w:val="00773F7E"/>
    <w:rsid w:val="00775391"/>
    <w:rsid w:val="007800BD"/>
    <w:rsid w:val="00782768"/>
    <w:rsid w:val="00782DD2"/>
    <w:rsid w:val="00785264"/>
    <w:rsid w:val="00795113"/>
    <w:rsid w:val="007A016E"/>
    <w:rsid w:val="007A2E7D"/>
    <w:rsid w:val="007A4C0F"/>
    <w:rsid w:val="007A4C94"/>
    <w:rsid w:val="007A7FA5"/>
    <w:rsid w:val="007B5FA3"/>
    <w:rsid w:val="007B71CB"/>
    <w:rsid w:val="007C114B"/>
    <w:rsid w:val="007C2A49"/>
    <w:rsid w:val="007C53BE"/>
    <w:rsid w:val="007D2304"/>
    <w:rsid w:val="007D4B34"/>
    <w:rsid w:val="007F5E25"/>
    <w:rsid w:val="00805315"/>
    <w:rsid w:val="00811A18"/>
    <w:rsid w:val="008136B7"/>
    <w:rsid w:val="0081464D"/>
    <w:rsid w:val="008173E1"/>
    <w:rsid w:val="00820515"/>
    <w:rsid w:val="008267D2"/>
    <w:rsid w:val="00833272"/>
    <w:rsid w:val="008400B7"/>
    <w:rsid w:val="00841059"/>
    <w:rsid w:val="00843954"/>
    <w:rsid w:val="00854A2D"/>
    <w:rsid w:val="00872FB1"/>
    <w:rsid w:val="00876A18"/>
    <w:rsid w:val="008771A0"/>
    <w:rsid w:val="00892673"/>
    <w:rsid w:val="00895136"/>
    <w:rsid w:val="008A27F5"/>
    <w:rsid w:val="008B34A5"/>
    <w:rsid w:val="008C527C"/>
    <w:rsid w:val="008C5B21"/>
    <w:rsid w:val="008C6334"/>
    <w:rsid w:val="008C777F"/>
    <w:rsid w:val="008D7C0F"/>
    <w:rsid w:val="008E3835"/>
    <w:rsid w:val="008E7654"/>
    <w:rsid w:val="008F49C6"/>
    <w:rsid w:val="008F4AA9"/>
    <w:rsid w:val="008F5011"/>
    <w:rsid w:val="008F50EA"/>
    <w:rsid w:val="00903EB2"/>
    <w:rsid w:val="00907102"/>
    <w:rsid w:val="009117B4"/>
    <w:rsid w:val="00912BDF"/>
    <w:rsid w:val="00916382"/>
    <w:rsid w:val="00921DB3"/>
    <w:rsid w:val="00925B43"/>
    <w:rsid w:val="009339ED"/>
    <w:rsid w:val="0094230E"/>
    <w:rsid w:val="009444F2"/>
    <w:rsid w:val="00945DE8"/>
    <w:rsid w:val="00952583"/>
    <w:rsid w:val="00952A08"/>
    <w:rsid w:val="009548D6"/>
    <w:rsid w:val="00954954"/>
    <w:rsid w:val="009857C7"/>
    <w:rsid w:val="009904C7"/>
    <w:rsid w:val="00992022"/>
    <w:rsid w:val="009A0E5B"/>
    <w:rsid w:val="009A3A5B"/>
    <w:rsid w:val="009C0822"/>
    <w:rsid w:val="009D5990"/>
    <w:rsid w:val="009E4112"/>
    <w:rsid w:val="009F10AB"/>
    <w:rsid w:val="009F47AF"/>
    <w:rsid w:val="009F66EB"/>
    <w:rsid w:val="009F7F3E"/>
    <w:rsid w:val="00A027C5"/>
    <w:rsid w:val="00A04021"/>
    <w:rsid w:val="00A07982"/>
    <w:rsid w:val="00A13037"/>
    <w:rsid w:val="00A14EDF"/>
    <w:rsid w:val="00A17D83"/>
    <w:rsid w:val="00A21889"/>
    <w:rsid w:val="00A27C06"/>
    <w:rsid w:val="00A30C41"/>
    <w:rsid w:val="00A4135F"/>
    <w:rsid w:val="00A45010"/>
    <w:rsid w:val="00A51BE1"/>
    <w:rsid w:val="00A5216B"/>
    <w:rsid w:val="00A5529E"/>
    <w:rsid w:val="00A55881"/>
    <w:rsid w:val="00A64989"/>
    <w:rsid w:val="00A65F1F"/>
    <w:rsid w:val="00A67760"/>
    <w:rsid w:val="00A7301C"/>
    <w:rsid w:val="00A73E7C"/>
    <w:rsid w:val="00A82FAF"/>
    <w:rsid w:val="00A857E7"/>
    <w:rsid w:val="00A93A35"/>
    <w:rsid w:val="00A95245"/>
    <w:rsid w:val="00AA0A71"/>
    <w:rsid w:val="00AA3FAC"/>
    <w:rsid w:val="00AA43B9"/>
    <w:rsid w:val="00AA7FD2"/>
    <w:rsid w:val="00AB6E5B"/>
    <w:rsid w:val="00AC329D"/>
    <w:rsid w:val="00AD4FF6"/>
    <w:rsid w:val="00AD7D95"/>
    <w:rsid w:val="00AE4C39"/>
    <w:rsid w:val="00AF4347"/>
    <w:rsid w:val="00B01833"/>
    <w:rsid w:val="00B107E3"/>
    <w:rsid w:val="00B230A3"/>
    <w:rsid w:val="00B25325"/>
    <w:rsid w:val="00B264D9"/>
    <w:rsid w:val="00B26D9B"/>
    <w:rsid w:val="00B32BC3"/>
    <w:rsid w:val="00B604C0"/>
    <w:rsid w:val="00B650C8"/>
    <w:rsid w:val="00B652B1"/>
    <w:rsid w:val="00B66DFF"/>
    <w:rsid w:val="00B67E06"/>
    <w:rsid w:val="00B74DEF"/>
    <w:rsid w:val="00B76E52"/>
    <w:rsid w:val="00B93243"/>
    <w:rsid w:val="00B95CBB"/>
    <w:rsid w:val="00B9700C"/>
    <w:rsid w:val="00B974BC"/>
    <w:rsid w:val="00BA1698"/>
    <w:rsid w:val="00BA2E3A"/>
    <w:rsid w:val="00BA66F9"/>
    <w:rsid w:val="00BA67C7"/>
    <w:rsid w:val="00BB014B"/>
    <w:rsid w:val="00BD1BBC"/>
    <w:rsid w:val="00BE6246"/>
    <w:rsid w:val="00C1138D"/>
    <w:rsid w:val="00C11B4F"/>
    <w:rsid w:val="00C14FF6"/>
    <w:rsid w:val="00C23E1A"/>
    <w:rsid w:val="00C26F0E"/>
    <w:rsid w:val="00C3073C"/>
    <w:rsid w:val="00C42886"/>
    <w:rsid w:val="00C4378A"/>
    <w:rsid w:val="00C7257C"/>
    <w:rsid w:val="00C73C0C"/>
    <w:rsid w:val="00C73F10"/>
    <w:rsid w:val="00C7750E"/>
    <w:rsid w:val="00C80814"/>
    <w:rsid w:val="00C931E8"/>
    <w:rsid w:val="00CC4E94"/>
    <w:rsid w:val="00CC7316"/>
    <w:rsid w:val="00CD0791"/>
    <w:rsid w:val="00CD472E"/>
    <w:rsid w:val="00CD4DFF"/>
    <w:rsid w:val="00CD6398"/>
    <w:rsid w:val="00CE3434"/>
    <w:rsid w:val="00CF4586"/>
    <w:rsid w:val="00CF5933"/>
    <w:rsid w:val="00CF703B"/>
    <w:rsid w:val="00CF7160"/>
    <w:rsid w:val="00D010D4"/>
    <w:rsid w:val="00D0466F"/>
    <w:rsid w:val="00D1017F"/>
    <w:rsid w:val="00D157CF"/>
    <w:rsid w:val="00D16F92"/>
    <w:rsid w:val="00D24DBC"/>
    <w:rsid w:val="00D42143"/>
    <w:rsid w:val="00D425B5"/>
    <w:rsid w:val="00D43D0A"/>
    <w:rsid w:val="00D4518F"/>
    <w:rsid w:val="00D56D5B"/>
    <w:rsid w:val="00D64FD9"/>
    <w:rsid w:val="00D87476"/>
    <w:rsid w:val="00D95C26"/>
    <w:rsid w:val="00DA2A6E"/>
    <w:rsid w:val="00DA33BF"/>
    <w:rsid w:val="00DA39E6"/>
    <w:rsid w:val="00DA7448"/>
    <w:rsid w:val="00DB250E"/>
    <w:rsid w:val="00DD4DF8"/>
    <w:rsid w:val="00DE1351"/>
    <w:rsid w:val="00DF3FBA"/>
    <w:rsid w:val="00E04912"/>
    <w:rsid w:val="00E0710D"/>
    <w:rsid w:val="00E108A6"/>
    <w:rsid w:val="00E131B5"/>
    <w:rsid w:val="00E1618E"/>
    <w:rsid w:val="00E2745E"/>
    <w:rsid w:val="00E34230"/>
    <w:rsid w:val="00E3585E"/>
    <w:rsid w:val="00E4189E"/>
    <w:rsid w:val="00E54C6C"/>
    <w:rsid w:val="00E57062"/>
    <w:rsid w:val="00E62B3A"/>
    <w:rsid w:val="00E71110"/>
    <w:rsid w:val="00E7143B"/>
    <w:rsid w:val="00E800D5"/>
    <w:rsid w:val="00E845CB"/>
    <w:rsid w:val="00E86ACB"/>
    <w:rsid w:val="00EA09C8"/>
    <w:rsid w:val="00EA0F9B"/>
    <w:rsid w:val="00EA3EB3"/>
    <w:rsid w:val="00EA69AC"/>
    <w:rsid w:val="00EA7531"/>
    <w:rsid w:val="00EB0BE3"/>
    <w:rsid w:val="00ED43B9"/>
    <w:rsid w:val="00ED7D53"/>
    <w:rsid w:val="00EE5C0B"/>
    <w:rsid w:val="00EE6819"/>
    <w:rsid w:val="00EE71E3"/>
    <w:rsid w:val="00EF1BDC"/>
    <w:rsid w:val="00EF7586"/>
    <w:rsid w:val="00F06BC5"/>
    <w:rsid w:val="00F112AD"/>
    <w:rsid w:val="00F11DD1"/>
    <w:rsid w:val="00F2179A"/>
    <w:rsid w:val="00F30E75"/>
    <w:rsid w:val="00F3558B"/>
    <w:rsid w:val="00F472E7"/>
    <w:rsid w:val="00F5016F"/>
    <w:rsid w:val="00F5519F"/>
    <w:rsid w:val="00F612AF"/>
    <w:rsid w:val="00F63394"/>
    <w:rsid w:val="00F65CF7"/>
    <w:rsid w:val="00F71DA4"/>
    <w:rsid w:val="00F72051"/>
    <w:rsid w:val="00F86B76"/>
    <w:rsid w:val="00F87794"/>
    <w:rsid w:val="00F905F5"/>
    <w:rsid w:val="00F971B3"/>
    <w:rsid w:val="00FC4053"/>
    <w:rsid w:val="00FC4E13"/>
    <w:rsid w:val="00FC5D90"/>
    <w:rsid w:val="00FC6214"/>
    <w:rsid w:val="00FD1BD7"/>
    <w:rsid w:val="00FD3B62"/>
    <w:rsid w:val="00FD57C3"/>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768044108">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130519302">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547448067">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2114128227">
      <w:bodyDiv w:val="1"/>
      <w:marLeft w:val="0"/>
      <w:marRight w:val="0"/>
      <w:marTop w:val="0"/>
      <w:marBottom w:val="0"/>
      <w:divBdr>
        <w:top w:val="none" w:sz="0" w:space="0" w:color="auto"/>
        <w:left w:val="none" w:sz="0" w:space="0" w:color="auto"/>
        <w:bottom w:val="none" w:sz="0" w:space="0" w:color="auto"/>
        <w:right w:val="none" w:sz="0" w:space="0" w:color="auto"/>
      </w:divBdr>
    </w:div>
    <w:div w:id="21244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61B39-9BC0-407B-BFAF-8B38D62A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1574</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82</cp:revision>
  <cp:lastPrinted>2024-11-04T09:48:00Z</cp:lastPrinted>
  <dcterms:created xsi:type="dcterms:W3CDTF">2021-11-08T04:20:00Z</dcterms:created>
  <dcterms:modified xsi:type="dcterms:W3CDTF">2024-11-12T08:31:00Z</dcterms:modified>
</cp:coreProperties>
</file>