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A2" w:rsidRDefault="009A03A2" w:rsidP="009A03A2">
      <w:pPr>
        <w:spacing w:before="87"/>
        <w:ind w:left="2625"/>
        <w:rPr>
          <w:b/>
          <w:sz w:val="28"/>
          <w:lang w:val="kk-KZ"/>
        </w:rPr>
      </w:pPr>
    </w:p>
    <w:p w:rsidR="009A03A2" w:rsidRDefault="009A03A2" w:rsidP="00B97796">
      <w:pPr>
        <w:spacing w:before="87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ПОРТФОЛИО </w:t>
      </w:r>
      <w:r w:rsidR="006A0053">
        <w:rPr>
          <w:b/>
          <w:sz w:val="28"/>
          <w:lang w:val="ru-RU"/>
        </w:rPr>
        <w:t xml:space="preserve"> </w:t>
      </w:r>
      <w:r>
        <w:rPr>
          <w:b/>
          <w:sz w:val="28"/>
        </w:rPr>
        <w:t>ПРЕПОДАВАТЕЛЯ</w:t>
      </w:r>
      <w:proofErr w:type="gramEnd"/>
    </w:p>
    <w:p w:rsidR="009A03A2" w:rsidRPr="007A2D8E" w:rsidRDefault="007A2D8E" w:rsidP="00B97796">
      <w:pPr>
        <w:spacing w:before="251"/>
        <w:jc w:val="center"/>
        <w:rPr>
          <w:b/>
          <w:sz w:val="32"/>
          <w:lang w:val="ru-RU"/>
        </w:rPr>
      </w:pPr>
      <w:bookmarkStart w:id="0" w:name="_GoBack"/>
      <w:proofErr w:type="spellStart"/>
      <w:r>
        <w:rPr>
          <w:b/>
          <w:sz w:val="32"/>
          <w:lang w:val="ru-RU"/>
        </w:rPr>
        <w:t>Туртаева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Айгуль</w:t>
      </w:r>
      <w:proofErr w:type="spellEnd"/>
      <w:r>
        <w:rPr>
          <w:b/>
          <w:sz w:val="32"/>
          <w:lang w:val="ru-RU"/>
        </w:rPr>
        <w:t xml:space="preserve"> </w:t>
      </w:r>
      <w:proofErr w:type="spellStart"/>
      <w:r>
        <w:rPr>
          <w:b/>
          <w:sz w:val="32"/>
          <w:lang w:val="ru-RU"/>
        </w:rPr>
        <w:t>Елубаевна</w:t>
      </w:r>
      <w:proofErr w:type="spellEnd"/>
    </w:p>
    <w:bookmarkEnd w:id="0"/>
    <w:p w:rsidR="009A03A2" w:rsidRDefault="009A03A2" w:rsidP="00B97796">
      <w:pPr>
        <w:pStyle w:val="a4"/>
        <w:numPr>
          <w:ilvl w:val="0"/>
          <w:numId w:val="6"/>
        </w:numPr>
        <w:tabs>
          <w:tab w:val="left" w:pos="3946"/>
        </w:tabs>
        <w:spacing w:before="292" w:after="44"/>
        <w:ind w:left="0" w:hanging="244"/>
        <w:jc w:val="center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 w:rsidR="006A0053">
        <w:rPr>
          <w:b/>
          <w:sz w:val="24"/>
          <w:lang w:val="ru-RU"/>
        </w:rPr>
        <w:t xml:space="preserve"> 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9A03A2" w:rsidTr="00C14501">
        <w:trPr>
          <w:trHeight w:val="551"/>
        </w:trPr>
        <w:tc>
          <w:tcPr>
            <w:tcW w:w="2982" w:type="dxa"/>
          </w:tcPr>
          <w:p w:rsidR="009A03A2" w:rsidRDefault="007A2D8E" w:rsidP="00C145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9A03A2" w:rsidRDefault="007A2D8E" w:rsidP="007A2D8E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ru-RU"/>
              </w:rPr>
              <w:t>29</w:t>
            </w:r>
            <w:r w:rsidR="009A03A2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</w:t>
            </w:r>
            <w:r w:rsidR="009A03A2">
              <w:rPr>
                <w:sz w:val="24"/>
              </w:rPr>
              <w:t>1.19</w:t>
            </w:r>
            <w:r>
              <w:rPr>
                <w:sz w:val="24"/>
                <w:lang w:val="ru-RU"/>
              </w:rPr>
              <w:t>7</w:t>
            </w:r>
            <w:r w:rsidR="009A03A2">
              <w:rPr>
                <w:sz w:val="24"/>
              </w:rPr>
              <w:t xml:space="preserve">8 </w:t>
            </w:r>
            <w:proofErr w:type="spellStart"/>
            <w:r w:rsidR="009A03A2"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9A03A2" w:rsidRDefault="009A03A2" w:rsidP="00C14501">
            <w:pPr>
              <w:pStyle w:val="TableParagraph"/>
              <w:ind w:left="139"/>
              <w:rPr>
                <w:sz w:val="20"/>
              </w:rPr>
            </w:pPr>
          </w:p>
        </w:tc>
      </w:tr>
      <w:tr w:rsidR="009A03A2" w:rsidRPr="00B97796" w:rsidTr="00C14501">
        <w:trPr>
          <w:trHeight w:val="552"/>
        </w:trPr>
        <w:tc>
          <w:tcPr>
            <w:tcW w:w="2982" w:type="dxa"/>
          </w:tcPr>
          <w:p w:rsidR="009A03A2" w:rsidRPr="007A2D8E" w:rsidRDefault="007A2D8E" w:rsidP="00C14501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</w:t>
            </w:r>
            <w:r w:rsidR="009A03A2">
              <w:rPr>
                <w:sz w:val="24"/>
              </w:rPr>
              <w:t>олжность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615" w:type="dxa"/>
          </w:tcPr>
          <w:p w:rsidR="009A03A2" w:rsidRPr="009A03A2" w:rsidRDefault="007A2D8E" w:rsidP="00C14501">
            <w:pPr>
              <w:pStyle w:val="TableParagraph"/>
              <w:spacing w:before="2" w:line="261" w:lineRule="exact"/>
              <w:ind w:left="13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профессора кафедры «Терапевтических дисциплин»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9A03A2" w:rsidRDefault="009A03A2" w:rsidP="00C14501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7A2D8E" w:rsidTr="00C14501">
        <w:trPr>
          <w:trHeight w:val="551"/>
        </w:trPr>
        <w:tc>
          <w:tcPr>
            <w:tcW w:w="2982" w:type="dxa"/>
          </w:tcPr>
          <w:p w:rsidR="009A03A2" w:rsidRPr="007A2D8E" w:rsidRDefault="007A2D8E" w:rsidP="00C1450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У</w:t>
            </w:r>
            <w:r w:rsidR="009A03A2" w:rsidRPr="007A2D8E">
              <w:rPr>
                <w:sz w:val="24"/>
                <w:lang w:val="ru-RU"/>
              </w:rPr>
              <w:t>ченая</w:t>
            </w:r>
            <w:r>
              <w:rPr>
                <w:sz w:val="24"/>
                <w:lang w:val="ru-RU"/>
              </w:rPr>
              <w:t xml:space="preserve"> </w:t>
            </w:r>
            <w:r w:rsidR="009A03A2" w:rsidRPr="007A2D8E">
              <w:rPr>
                <w:sz w:val="24"/>
                <w:lang w:val="ru-RU"/>
              </w:rPr>
              <w:t>степень</w:t>
            </w:r>
          </w:p>
        </w:tc>
        <w:tc>
          <w:tcPr>
            <w:tcW w:w="3615" w:type="dxa"/>
          </w:tcPr>
          <w:p w:rsidR="009A03A2" w:rsidRPr="007A2D8E" w:rsidRDefault="007A2D8E" w:rsidP="00C14501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Кандидат медицинских наук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A2D8E" w:rsidRDefault="009A03A2" w:rsidP="00C14501">
            <w:pPr>
              <w:rPr>
                <w:sz w:val="2"/>
                <w:szCs w:val="2"/>
                <w:lang w:val="ru-RU"/>
              </w:rPr>
            </w:pPr>
          </w:p>
        </w:tc>
      </w:tr>
      <w:tr w:rsidR="009A03A2" w:rsidRPr="007A2D8E" w:rsidTr="00C14501">
        <w:trPr>
          <w:trHeight w:val="2116"/>
        </w:trPr>
        <w:tc>
          <w:tcPr>
            <w:tcW w:w="2982" w:type="dxa"/>
          </w:tcPr>
          <w:p w:rsidR="009A03A2" w:rsidRPr="007A2D8E" w:rsidRDefault="007A2D8E" w:rsidP="00C14501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У</w:t>
            </w:r>
            <w:r w:rsidR="009A03A2" w:rsidRPr="007A2D8E">
              <w:rPr>
                <w:sz w:val="24"/>
                <w:lang w:val="ru-RU"/>
              </w:rPr>
              <w:t>ченое</w:t>
            </w:r>
            <w:r>
              <w:rPr>
                <w:sz w:val="24"/>
                <w:lang w:val="ru-RU"/>
              </w:rPr>
              <w:t xml:space="preserve"> </w:t>
            </w:r>
            <w:r w:rsidR="009A03A2" w:rsidRPr="007A2D8E">
              <w:rPr>
                <w:sz w:val="24"/>
                <w:lang w:val="ru-RU"/>
              </w:rPr>
              <w:t>звание</w:t>
            </w:r>
          </w:p>
        </w:tc>
        <w:tc>
          <w:tcPr>
            <w:tcW w:w="3615" w:type="dxa"/>
          </w:tcPr>
          <w:p w:rsidR="009A03A2" w:rsidRPr="007A2D8E" w:rsidRDefault="007A2D8E" w:rsidP="00C14501">
            <w:pPr>
              <w:pStyle w:val="TableParagraph"/>
              <w:ind w:left="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профессора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9A03A2" w:rsidRPr="007A2D8E" w:rsidRDefault="009A03A2" w:rsidP="00C14501">
            <w:pPr>
              <w:rPr>
                <w:sz w:val="2"/>
                <w:szCs w:val="2"/>
                <w:lang w:val="ru-RU"/>
              </w:rPr>
            </w:pPr>
          </w:p>
        </w:tc>
      </w:tr>
    </w:tbl>
    <w:p w:rsidR="009A03A2" w:rsidRDefault="009A03A2" w:rsidP="009A03A2">
      <w:pPr>
        <w:rPr>
          <w:b/>
          <w:sz w:val="20"/>
          <w:lang w:val="kk-KZ"/>
        </w:rPr>
      </w:pPr>
    </w:p>
    <w:p w:rsidR="009A03A2" w:rsidRPr="009A03A2" w:rsidRDefault="009A03A2" w:rsidP="009A03A2">
      <w:pPr>
        <w:rPr>
          <w:b/>
          <w:sz w:val="20"/>
          <w:lang w:val="kk-KZ"/>
        </w:rPr>
      </w:pPr>
    </w:p>
    <w:p w:rsidR="009A03A2" w:rsidRPr="007A2D8E" w:rsidRDefault="009A03A2" w:rsidP="009A03A2">
      <w:pPr>
        <w:pStyle w:val="a4"/>
        <w:numPr>
          <w:ilvl w:val="0"/>
          <w:numId w:val="6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7A2D8E">
        <w:rPr>
          <w:b/>
          <w:sz w:val="24"/>
          <w:lang w:val="ru-RU"/>
        </w:rPr>
        <w:t>Образование</w:t>
      </w:r>
    </w:p>
    <w:p w:rsidR="009A03A2" w:rsidRPr="007A2D8E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9A03A2" w:rsidRPr="007A2D8E" w:rsidTr="00C14501">
        <w:trPr>
          <w:trHeight w:val="551"/>
        </w:trPr>
        <w:tc>
          <w:tcPr>
            <w:tcW w:w="831" w:type="dxa"/>
          </w:tcPr>
          <w:p w:rsidR="009A03A2" w:rsidRPr="007A2D8E" w:rsidRDefault="009A03A2" w:rsidP="00C14501">
            <w:pPr>
              <w:pStyle w:val="TableParagraph"/>
              <w:ind w:left="3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№</w:t>
            </w:r>
          </w:p>
          <w:p w:rsidR="009A03A2" w:rsidRPr="007A2D8E" w:rsidRDefault="009A03A2" w:rsidP="00C14501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proofErr w:type="gramStart"/>
            <w:r w:rsidRPr="007A2D8E">
              <w:rPr>
                <w:sz w:val="24"/>
                <w:lang w:val="ru-RU"/>
              </w:rPr>
              <w:t>п</w:t>
            </w:r>
            <w:proofErr w:type="gramEnd"/>
            <w:r w:rsidRPr="007A2D8E">
              <w:rPr>
                <w:sz w:val="24"/>
                <w:lang w:val="ru-RU"/>
              </w:rPr>
              <w:t>/п</w:t>
            </w:r>
          </w:p>
        </w:tc>
        <w:tc>
          <w:tcPr>
            <w:tcW w:w="1767" w:type="dxa"/>
          </w:tcPr>
          <w:p w:rsidR="009A03A2" w:rsidRPr="007A2D8E" w:rsidRDefault="009A03A2" w:rsidP="00C14501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Год</w:t>
            </w:r>
            <w:r w:rsidR="007A2D8E">
              <w:rPr>
                <w:sz w:val="24"/>
                <w:lang w:val="ru-RU"/>
              </w:rPr>
              <w:t xml:space="preserve"> </w:t>
            </w:r>
            <w:r w:rsidRPr="007A2D8E">
              <w:rPr>
                <w:sz w:val="24"/>
                <w:lang w:val="ru-RU"/>
              </w:rPr>
              <w:t>окончания</w:t>
            </w:r>
          </w:p>
        </w:tc>
        <w:tc>
          <w:tcPr>
            <w:tcW w:w="3347" w:type="dxa"/>
          </w:tcPr>
          <w:p w:rsidR="009A03A2" w:rsidRPr="007A2D8E" w:rsidRDefault="009A03A2" w:rsidP="00C14501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Официальное</w:t>
            </w:r>
            <w:r w:rsidR="007A2D8E">
              <w:rPr>
                <w:sz w:val="24"/>
                <w:lang w:val="ru-RU"/>
              </w:rPr>
              <w:t xml:space="preserve"> </w:t>
            </w:r>
            <w:r w:rsidRPr="007A2D8E">
              <w:rPr>
                <w:sz w:val="24"/>
                <w:lang w:val="ru-RU"/>
              </w:rPr>
              <w:t>название</w:t>
            </w:r>
          </w:p>
          <w:p w:rsidR="009A03A2" w:rsidRPr="007A2D8E" w:rsidRDefault="007A2D8E" w:rsidP="00C14501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У</w:t>
            </w:r>
            <w:r w:rsidR="009A03A2" w:rsidRPr="007A2D8E">
              <w:rPr>
                <w:sz w:val="24"/>
                <w:lang w:val="ru-RU"/>
              </w:rPr>
              <w:t>чебного</w:t>
            </w:r>
            <w:r>
              <w:rPr>
                <w:sz w:val="24"/>
                <w:lang w:val="ru-RU"/>
              </w:rPr>
              <w:t xml:space="preserve"> </w:t>
            </w:r>
            <w:r w:rsidR="009A03A2" w:rsidRPr="007A2D8E">
              <w:rPr>
                <w:sz w:val="24"/>
                <w:lang w:val="ru-RU"/>
              </w:rPr>
              <w:t>заведения</w:t>
            </w:r>
          </w:p>
        </w:tc>
        <w:tc>
          <w:tcPr>
            <w:tcW w:w="1911" w:type="dxa"/>
          </w:tcPr>
          <w:p w:rsidR="009A03A2" w:rsidRPr="007A2D8E" w:rsidRDefault="009A03A2" w:rsidP="00C14501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Специальность/</w:t>
            </w:r>
          </w:p>
          <w:p w:rsidR="009A03A2" w:rsidRPr="007A2D8E" w:rsidRDefault="009A03A2" w:rsidP="00C14501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719" w:type="dxa"/>
          </w:tcPr>
          <w:p w:rsidR="009A03A2" w:rsidRPr="007A2D8E" w:rsidRDefault="009A03A2" w:rsidP="00C14501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Квалификация</w:t>
            </w:r>
          </w:p>
        </w:tc>
      </w:tr>
      <w:tr w:rsidR="009A03A2" w:rsidRPr="00132DB4" w:rsidTr="00C14501">
        <w:trPr>
          <w:trHeight w:val="1104"/>
        </w:trPr>
        <w:tc>
          <w:tcPr>
            <w:tcW w:w="831" w:type="dxa"/>
          </w:tcPr>
          <w:p w:rsidR="009A03A2" w:rsidRPr="007A2D8E" w:rsidRDefault="009A03A2" w:rsidP="00C14501">
            <w:pPr>
              <w:pStyle w:val="TableParagraph"/>
              <w:ind w:left="264"/>
              <w:rPr>
                <w:sz w:val="24"/>
                <w:lang w:val="ru-RU"/>
              </w:rPr>
            </w:pPr>
            <w:r w:rsidRPr="007A2D8E">
              <w:rPr>
                <w:sz w:val="24"/>
                <w:lang w:val="ru-RU"/>
              </w:rPr>
              <w:t>2.1</w:t>
            </w:r>
          </w:p>
        </w:tc>
        <w:tc>
          <w:tcPr>
            <w:tcW w:w="1767" w:type="dxa"/>
          </w:tcPr>
          <w:p w:rsidR="009A03A2" w:rsidRPr="007A2D8E" w:rsidRDefault="00132DB4" w:rsidP="00C14501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2001</w:t>
            </w:r>
          </w:p>
        </w:tc>
        <w:tc>
          <w:tcPr>
            <w:tcW w:w="3347" w:type="dxa"/>
          </w:tcPr>
          <w:p w:rsidR="009A03A2" w:rsidRPr="009A03A2" w:rsidRDefault="00132DB4" w:rsidP="00132DB4">
            <w:pPr>
              <w:pStyle w:val="TableParagraph"/>
              <w:ind w:left="133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государственная медицинская академия, г. Шымкент</w:t>
            </w:r>
          </w:p>
        </w:tc>
        <w:tc>
          <w:tcPr>
            <w:tcW w:w="1911" w:type="dxa"/>
          </w:tcPr>
          <w:p w:rsidR="009A03A2" w:rsidRPr="00132DB4" w:rsidRDefault="00DC5B92" w:rsidP="00C14501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«0401- Лечебное дело»</w:t>
            </w:r>
          </w:p>
        </w:tc>
        <w:tc>
          <w:tcPr>
            <w:tcW w:w="1719" w:type="dxa"/>
          </w:tcPr>
          <w:p w:rsidR="009A03A2" w:rsidRPr="007A2D8E" w:rsidRDefault="007A2D8E" w:rsidP="00C14501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Врач </w:t>
            </w:r>
          </w:p>
        </w:tc>
      </w:tr>
      <w:tr w:rsidR="008F6F81" w:rsidRPr="00132DB4" w:rsidTr="00C14501">
        <w:trPr>
          <w:trHeight w:val="1104"/>
        </w:trPr>
        <w:tc>
          <w:tcPr>
            <w:tcW w:w="831" w:type="dxa"/>
          </w:tcPr>
          <w:p w:rsidR="008F6F81" w:rsidRPr="007A2D8E" w:rsidRDefault="008F6F81" w:rsidP="00C14501">
            <w:pPr>
              <w:pStyle w:val="TableParagraph"/>
              <w:ind w:left="2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2.2</w:t>
            </w:r>
          </w:p>
        </w:tc>
        <w:tc>
          <w:tcPr>
            <w:tcW w:w="1767" w:type="dxa"/>
          </w:tcPr>
          <w:p w:rsidR="008F6F81" w:rsidRDefault="008F6F81" w:rsidP="00C14501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2003</w:t>
            </w:r>
          </w:p>
        </w:tc>
        <w:tc>
          <w:tcPr>
            <w:tcW w:w="3347" w:type="dxa"/>
          </w:tcPr>
          <w:p w:rsidR="008F6F81" w:rsidRDefault="008F6F81" w:rsidP="00132DB4">
            <w:pPr>
              <w:pStyle w:val="TableParagraph"/>
              <w:ind w:left="133" w:right="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Южно-Казахстанская государственная медицинская академия, г. Шымкент</w:t>
            </w:r>
          </w:p>
        </w:tc>
        <w:tc>
          <w:tcPr>
            <w:tcW w:w="1911" w:type="dxa"/>
          </w:tcPr>
          <w:p w:rsidR="008F6F81" w:rsidRDefault="008F6F81" w:rsidP="00C14501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Клиническая ординатура по специальности «14.00.06 - Кардиология»</w:t>
            </w:r>
          </w:p>
        </w:tc>
        <w:tc>
          <w:tcPr>
            <w:tcW w:w="1719" w:type="dxa"/>
          </w:tcPr>
          <w:p w:rsidR="008F6F81" w:rsidRDefault="008F6F81" w:rsidP="00C14501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Кардиолог </w:t>
            </w:r>
          </w:p>
        </w:tc>
      </w:tr>
    </w:tbl>
    <w:p w:rsidR="009A03A2" w:rsidRPr="00132DB4" w:rsidRDefault="009A03A2" w:rsidP="009A03A2">
      <w:pPr>
        <w:rPr>
          <w:b/>
          <w:sz w:val="20"/>
          <w:lang w:val="ru-RU"/>
        </w:rPr>
      </w:pPr>
    </w:p>
    <w:p w:rsidR="009A03A2" w:rsidRPr="00132DB4" w:rsidRDefault="009A03A2" w:rsidP="009A03A2">
      <w:pPr>
        <w:spacing w:before="11"/>
        <w:rPr>
          <w:b/>
          <w:sz w:val="16"/>
          <w:lang w:val="ru-RU"/>
        </w:rPr>
      </w:pPr>
    </w:p>
    <w:p w:rsidR="009A03A2" w:rsidRPr="00132DB4" w:rsidRDefault="009A03A2" w:rsidP="009A03A2">
      <w:pPr>
        <w:pStyle w:val="a4"/>
        <w:numPr>
          <w:ilvl w:val="0"/>
          <w:numId w:val="6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  <w:lang w:val="ru-RU"/>
        </w:rPr>
      </w:pPr>
      <w:r w:rsidRPr="00132DB4">
        <w:rPr>
          <w:b/>
          <w:sz w:val="24"/>
          <w:lang w:val="ru-RU"/>
        </w:rPr>
        <w:t>Опыт</w:t>
      </w:r>
      <w:r w:rsidR="007A2D8E">
        <w:rPr>
          <w:b/>
          <w:sz w:val="24"/>
          <w:lang w:val="ru-RU"/>
        </w:rPr>
        <w:t xml:space="preserve"> </w:t>
      </w:r>
      <w:r w:rsidRPr="00132DB4">
        <w:rPr>
          <w:b/>
          <w:sz w:val="24"/>
          <w:lang w:val="ru-RU"/>
        </w:rPr>
        <w:t>научно-педагогической</w:t>
      </w:r>
      <w:r w:rsidR="007A2D8E">
        <w:rPr>
          <w:b/>
          <w:sz w:val="24"/>
          <w:lang w:val="ru-RU"/>
        </w:rPr>
        <w:t xml:space="preserve"> </w:t>
      </w:r>
      <w:r w:rsidRPr="00132DB4">
        <w:rPr>
          <w:b/>
          <w:sz w:val="24"/>
          <w:lang w:val="ru-RU"/>
        </w:rPr>
        <w:t>работы</w:t>
      </w:r>
    </w:p>
    <w:p w:rsidR="009A03A2" w:rsidRPr="00132DB4" w:rsidRDefault="009A03A2" w:rsidP="009A03A2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9A03A2" w:rsidTr="00C14501">
        <w:trPr>
          <w:trHeight w:val="830"/>
        </w:trPr>
        <w:tc>
          <w:tcPr>
            <w:tcW w:w="821" w:type="dxa"/>
          </w:tcPr>
          <w:p w:rsidR="009A03A2" w:rsidRPr="00132DB4" w:rsidRDefault="009A03A2" w:rsidP="00C14501">
            <w:pPr>
              <w:pStyle w:val="TableParagraph"/>
              <w:spacing w:line="242" w:lineRule="auto"/>
              <w:ind w:left="249" w:right="218" w:firstLine="43"/>
              <w:rPr>
                <w:sz w:val="24"/>
                <w:lang w:val="ru-RU"/>
              </w:rPr>
            </w:pPr>
            <w:r w:rsidRPr="00132DB4">
              <w:rPr>
                <w:sz w:val="24"/>
                <w:lang w:val="ru-RU"/>
              </w:rPr>
              <w:t xml:space="preserve">№ </w:t>
            </w:r>
            <w:proofErr w:type="gramStart"/>
            <w:r w:rsidRPr="00132DB4">
              <w:rPr>
                <w:sz w:val="24"/>
                <w:lang w:val="ru-RU"/>
              </w:rPr>
              <w:t>п</w:t>
            </w:r>
            <w:proofErr w:type="gramEnd"/>
            <w:r w:rsidRPr="00132DB4">
              <w:rPr>
                <w:sz w:val="24"/>
                <w:lang w:val="ru-RU"/>
              </w:rPr>
              <w:t>/п</w:t>
            </w:r>
          </w:p>
        </w:tc>
        <w:tc>
          <w:tcPr>
            <w:tcW w:w="1843" w:type="dxa"/>
          </w:tcPr>
          <w:p w:rsidR="009A03A2" w:rsidRPr="00132DB4" w:rsidRDefault="009A03A2" w:rsidP="00C14501">
            <w:pPr>
              <w:pStyle w:val="TableParagraph"/>
              <w:spacing w:line="242" w:lineRule="auto"/>
              <w:ind w:left="590" w:right="109" w:hanging="452"/>
              <w:rPr>
                <w:sz w:val="24"/>
                <w:lang w:val="ru-RU"/>
              </w:rPr>
            </w:pPr>
            <w:r w:rsidRPr="00132DB4">
              <w:rPr>
                <w:sz w:val="24"/>
                <w:lang w:val="ru-RU"/>
              </w:rPr>
              <w:t>Период</w:t>
            </w:r>
            <w:r w:rsidR="007A2D8E">
              <w:rPr>
                <w:sz w:val="24"/>
                <w:lang w:val="ru-RU"/>
              </w:rPr>
              <w:t xml:space="preserve"> </w:t>
            </w:r>
            <w:r w:rsidRPr="00132DB4">
              <w:rPr>
                <w:sz w:val="24"/>
                <w:lang w:val="ru-RU"/>
              </w:rPr>
              <w:t>работы (годы)</w:t>
            </w:r>
          </w:p>
        </w:tc>
        <w:tc>
          <w:tcPr>
            <w:tcW w:w="4960" w:type="dxa"/>
          </w:tcPr>
          <w:p w:rsidR="009A03A2" w:rsidRPr="009A03A2" w:rsidRDefault="009A03A2" w:rsidP="00C14501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9A03A2" w:rsidRDefault="009A03A2" w:rsidP="00C14501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9A03A2" w:rsidTr="00C14501">
        <w:trPr>
          <w:trHeight w:val="551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9A03A2" w:rsidRPr="00F222DA" w:rsidRDefault="004A0991" w:rsidP="00F222DA">
            <w:pPr>
              <w:pStyle w:val="TableParagraph"/>
              <w:spacing w:before="1" w:line="266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01.09.</w:t>
            </w:r>
            <w:r w:rsidR="003C69F5">
              <w:rPr>
                <w:sz w:val="24"/>
                <w:lang w:val="ru-RU"/>
              </w:rPr>
              <w:t>2003</w:t>
            </w:r>
            <w:r w:rsidR="00F6476A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31.08.</w:t>
            </w:r>
            <w:r w:rsidR="00F6476A">
              <w:rPr>
                <w:sz w:val="24"/>
                <w:lang w:val="ru-RU"/>
              </w:rPr>
              <w:t>2007</w:t>
            </w:r>
          </w:p>
        </w:tc>
        <w:tc>
          <w:tcPr>
            <w:tcW w:w="4960" w:type="dxa"/>
          </w:tcPr>
          <w:p w:rsidR="009A03A2" w:rsidRPr="009A03A2" w:rsidRDefault="00F6476A" w:rsidP="00C14501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РГКП </w:t>
            </w:r>
            <w:r w:rsidR="003C69F5">
              <w:rPr>
                <w:sz w:val="24"/>
                <w:lang w:val="ru-RU"/>
              </w:rPr>
              <w:t xml:space="preserve">Южно-Казахстанская государственная медицинская академия, </w:t>
            </w:r>
            <w:r>
              <w:rPr>
                <w:sz w:val="24"/>
                <w:lang w:val="ru-RU"/>
              </w:rPr>
              <w:t>кафедра «Госпитальной терапии»</w:t>
            </w:r>
          </w:p>
        </w:tc>
        <w:tc>
          <w:tcPr>
            <w:tcW w:w="1949" w:type="dxa"/>
          </w:tcPr>
          <w:p w:rsidR="009A03A2" w:rsidRPr="003C69F5" w:rsidRDefault="003C69F5" w:rsidP="00C14501">
            <w:pPr>
              <w:pStyle w:val="TableParagraph"/>
              <w:ind w:left="188" w:right="1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Ассистент </w:t>
            </w:r>
          </w:p>
        </w:tc>
      </w:tr>
      <w:tr w:rsidR="009A03A2" w:rsidTr="00C14501">
        <w:trPr>
          <w:trHeight w:val="1104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3.2</w:t>
            </w:r>
          </w:p>
        </w:tc>
        <w:tc>
          <w:tcPr>
            <w:tcW w:w="1843" w:type="dxa"/>
          </w:tcPr>
          <w:p w:rsidR="009A03A2" w:rsidRDefault="009A03A2" w:rsidP="00C14501">
            <w:pPr>
              <w:pStyle w:val="TableParagraph"/>
              <w:spacing w:before="1"/>
              <w:rPr>
                <w:b/>
                <w:sz w:val="23"/>
              </w:rPr>
            </w:pPr>
          </w:p>
          <w:p w:rsidR="009A03A2" w:rsidRPr="00F6476A" w:rsidRDefault="00F6476A" w:rsidP="00F6476A">
            <w:pPr>
              <w:pStyle w:val="TableParagraph"/>
              <w:ind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4A0991">
              <w:rPr>
                <w:sz w:val="24"/>
                <w:lang w:val="ru-RU"/>
              </w:rPr>
              <w:t>01.09.</w:t>
            </w:r>
            <w:r>
              <w:rPr>
                <w:sz w:val="24"/>
                <w:lang w:val="ru-RU"/>
              </w:rPr>
              <w:t>2007-</w:t>
            </w:r>
            <w:r w:rsidR="004A0991">
              <w:rPr>
                <w:sz w:val="24"/>
                <w:lang w:val="ru-RU"/>
              </w:rPr>
              <w:t>31.08.</w:t>
            </w:r>
            <w:r>
              <w:rPr>
                <w:sz w:val="24"/>
                <w:lang w:val="ru-RU"/>
              </w:rPr>
              <w:t>2009</w:t>
            </w:r>
          </w:p>
        </w:tc>
        <w:tc>
          <w:tcPr>
            <w:tcW w:w="4960" w:type="dxa"/>
          </w:tcPr>
          <w:p w:rsidR="009A03A2" w:rsidRPr="00F6476A" w:rsidRDefault="00F6476A" w:rsidP="00F6476A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РГКП Южно-Казахстанская государственная медицинская академия, кафедра «Терапии-2»</w:t>
            </w:r>
          </w:p>
        </w:tc>
        <w:tc>
          <w:tcPr>
            <w:tcW w:w="1949" w:type="dxa"/>
          </w:tcPr>
          <w:p w:rsidR="009A03A2" w:rsidRPr="00F6476A" w:rsidRDefault="00F6476A" w:rsidP="00F6476A">
            <w:pPr>
              <w:pStyle w:val="TableParagraph"/>
              <w:spacing w:line="237" w:lineRule="auto"/>
              <w:ind w:left="231" w:right="195" w:hanging="2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доцента</w:t>
            </w:r>
          </w:p>
        </w:tc>
      </w:tr>
      <w:tr w:rsidR="00F6476A" w:rsidRPr="00F6476A" w:rsidTr="00C14501">
        <w:trPr>
          <w:trHeight w:val="1104"/>
        </w:trPr>
        <w:tc>
          <w:tcPr>
            <w:tcW w:w="821" w:type="dxa"/>
          </w:tcPr>
          <w:p w:rsidR="00F6476A" w:rsidRPr="00F6476A" w:rsidRDefault="00F6476A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3.3</w:t>
            </w:r>
          </w:p>
        </w:tc>
        <w:tc>
          <w:tcPr>
            <w:tcW w:w="1843" w:type="dxa"/>
          </w:tcPr>
          <w:p w:rsidR="00F6476A" w:rsidRPr="00F6476A" w:rsidRDefault="00F6476A" w:rsidP="00C14501">
            <w:pPr>
              <w:pStyle w:val="TableParagraph"/>
              <w:spacing w:before="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</w:t>
            </w:r>
            <w:r w:rsidR="004A0991">
              <w:rPr>
                <w:sz w:val="23"/>
                <w:lang w:val="ru-RU"/>
              </w:rPr>
              <w:t>01.09.</w:t>
            </w:r>
            <w:r w:rsidRPr="00F6476A">
              <w:rPr>
                <w:sz w:val="23"/>
                <w:lang w:val="ru-RU"/>
              </w:rPr>
              <w:t>2009</w:t>
            </w:r>
            <w:r>
              <w:rPr>
                <w:sz w:val="23"/>
                <w:lang w:val="ru-RU"/>
              </w:rPr>
              <w:t>-</w:t>
            </w:r>
            <w:r w:rsidR="004A0991">
              <w:rPr>
                <w:sz w:val="23"/>
                <w:lang w:val="ru-RU"/>
              </w:rPr>
              <w:t>31.08.</w:t>
            </w:r>
            <w:r>
              <w:rPr>
                <w:sz w:val="23"/>
                <w:lang w:val="ru-RU"/>
              </w:rPr>
              <w:t>2010</w:t>
            </w:r>
          </w:p>
        </w:tc>
        <w:tc>
          <w:tcPr>
            <w:tcW w:w="4960" w:type="dxa"/>
          </w:tcPr>
          <w:p w:rsidR="00F6476A" w:rsidRPr="00F6476A" w:rsidRDefault="00F6476A" w:rsidP="00F6476A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РГКП Южно-Казахстанская государственная медицинская академия, кафедра «Терапии-2»</w:t>
            </w:r>
          </w:p>
        </w:tc>
        <w:tc>
          <w:tcPr>
            <w:tcW w:w="1949" w:type="dxa"/>
          </w:tcPr>
          <w:p w:rsidR="00F6476A" w:rsidRDefault="00F6476A" w:rsidP="00F6476A">
            <w:pPr>
              <w:pStyle w:val="TableParagraph"/>
              <w:spacing w:line="237" w:lineRule="auto"/>
              <w:ind w:left="231" w:right="195" w:hanging="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Заведующая кафедрой</w:t>
            </w:r>
          </w:p>
        </w:tc>
      </w:tr>
      <w:tr w:rsidR="00F6476A" w:rsidRPr="00F6476A" w:rsidTr="00C14501">
        <w:trPr>
          <w:trHeight w:val="1104"/>
        </w:trPr>
        <w:tc>
          <w:tcPr>
            <w:tcW w:w="821" w:type="dxa"/>
          </w:tcPr>
          <w:p w:rsidR="00F6476A" w:rsidRDefault="00F6476A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3.4</w:t>
            </w:r>
          </w:p>
        </w:tc>
        <w:tc>
          <w:tcPr>
            <w:tcW w:w="1843" w:type="dxa"/>
          </w:tcPr>
          <w:p w:rsidR="00F6476A" w:rsidRDefault="004A0991" w:rsidP="00F6476A">
            <w:pPr>
              <w:pStyle w:val="TableParagraph"/>
              <w:spacing w:before="1"/>
              <w:ind w:left="68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01.09.</w:t>
            </w:r>
            <w:r w:rsidR="00F6476A">
              <w:rPr>
                <w:sz w:val="23"/>
                <w:lang w:val="ru-RU"/>
              </w:rPr>
              <w:t>2010-</w:t>
            </w:r>
            <w:r>
              <w:rPr>
                <w:sz w:val="23"/>
                <w:lang w:val="ru-RU"/>
              </w:rPr>
              <w:t>31.08.</w:t>
            </w:r>
            <w:r w:rsidR="00F6476A">
              <w:rPr>
                <w:sz w:val="23"/>
                <w:lang w:val="ru-RU"/>
              </w:rPr>
              <w:t>2013</w:t>
            </w:r>
          </w:p>
        </w:tc>
        <w:tc>
          <w:tcPr>
            <w:tcW w:w="4960" w:type="dxa"/>
          </w:tcPr>
          <w:p w:rsidR="00F6476A" w:rsidRDefault="00F6476A" w:rsidP="00F6476A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РГП Южно-Казахстанская государственная фармацевтическая академия, кафедра «Терапии интернов №1»</w:t>
            </w:r>
          </w:p>
        </w:tc>
        <w:tc>
          <w:tcPr>
            <w:tcW w:w="1949" w:type="dxa"/>
          </w:tcPr>
          <w:p w:rsidR="00F6476A" w:rsidRDefault="00F6476A" w:rsidP="00F6476A">
            <w:pPr>
              <w:pStyle w:val="TableParagraph"/>
              <w:spacing w:line="237" w:lineRule="auto"/>
              <w:ind w:left="231" w:right="195" w:hanging="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Заведующая кафедрой</w:t>
            </w:r>
          </w:p>
        </w:tc>
      </w:tr>
      <w:tr w:rsidR="00F6476A" w:rsidRPr="00F6476A" w:rsidTr="00C14501">
        <w:trPr>
          <w:trHeight w:val="1104"/>
        </w:trPr>
        <w:tc>
          <w:tcPr>
            <w:tcW w:w="821" w:type="dxa"/>
          </w:tcPr>
          <w:p w:rsidR="00F6476A" w:rsidRDefault="00F6476A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3.5</w:t>
            </w:r>
          </w:p>
        </w:tc>
        <w:tc>
          <w:tcPr>
            <w:tcW w:w="1843" w:type="dxa"/>
          </w:tcPr>
          <w:p w:rsidR="00F6476A" w:rsidRDefault="004A0991" w:rsidP="00F6476A">
            <w:pPr>
              <w:pStyle w:val="TableParagraph"/>
              <w:spacing w:before="1"/>
              <w:ind w:left="68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01.09.</w:t>
            </w:r>
            <w:r w:rsidR="00F6476A">
              <w:rPr>
                <w:sz w:val="23"/>
                <w:lang w:val="ru-RU"/>
              </w:rPr>
              <w:t>2013-</w:t>
            </w:r>
            <w:r>
              <w:rPr>
                <w:sz w:val="23"/>
                <w:lang w:val="ru-RU"/>
              </w:rPr>
              <w:t>31.05.</w:t>
            </w:r>
            <w:r w:rsidR="00F6476A">
              <w:rPr>
                <w:sz w:val="23"/>
                <w:lang w:val="ru-RU"/>
              </w:rPr>
              <w:t>2018</w:t>
            </w:r>
          </w:p>
        </w:tc>
        <w:tc>
          <w:tcPr>
            <w:tcW w:w="4960" w:type="dxa"/>
          </w:tcPr>
          <w:p w:rsidR="00F6476A" w:rsidRDefault="004A0991" w:rsidP="004A0991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РГП Южно-Казахстанская государственная фармацевтическая академия, кафедра «Терапевтических дисциплин»</w:t>
            </w:r>
          </w:p>
        </w:tc>
        <w:tc>
          <w:tcPr>
            <w:tcW w:w="1949" w:type="dxa"/>
          </w:tcPr>
          <w:p w:rsidR="00F6476A" w:rsidRDefault="004A0991" w:rsidP="00F6476A">
            <w:pPr>
              <w:pStyle w:val="TableParagraph"/>
              <w:spacing w:line="237" w:lineRule="auto"/>
              <w:ind w:left="231" w:right="195" w:hanging="2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Заведующая кафедрой</w:t>
            </w:r>
          </w:p>
        </w:tc>
      </w:tr>
      <w:tr w:rsidR="004A0991" w:rsidRPr="00F6476A" w:rsidTr="00C14501">
        <w:trPr>
          <w:trHeight w:val="1104"/>
        </w:trPr>
        <w:tc>
          <w:tcPr>
            <w:tcW w:w="821" w:type="dxa"/>
          </w:tcPr>
          <w:p w:rsidR="004A0991" w:rsidRDefault="004A0991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3.6</w:t>
            </w:r>
          </w:p>
        </w:tc>
        <w:tc>
          <w:tcPr>
            <w:tcW w:w="1843" w:type="dxa"/>
          </w:tcPr>
          <w:p w:rsidR="004A0991" w:rsidRDefault="006E5350" w:rsidP="00F6476A">
            <w:pPr>
              <w:pStyle w:val="TableParagraph"/>
              <w:spacing w:before="1"/>
              <w:ind w:left="68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01.06.</w:t>
            </w:r>
            <w:r w:rsidR="004A0991">
              <w:rPr>
                <w:sz w:val="23"/>
                <w:lang w:val="ru-RU"/>
              </w:rPr>
              <w:t xml:space="preserve">2018 </w:t>
            </w:r>
            <w:r>
              <w:rPr>
                <w:sz w:val="23"/>
                <w:lang w:val="ru-RU"/>
              </w:rPr>
              <w:t xml:space="preserve">по настоящее время </w:t>
            </w:r>
          </w:p>
        </w:tc>
        <w:tc>
          <w:tcPr>
            <w:tcW w:w="4960" w:type="dxa"/>
          </w:tcPr>
          <w:p w:rsidR="004A0991" w:rsidRDefault="006E5350" w:rsidP="004A0991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медицинская академия», кафедра «Терапевтических дисциплин»</w:t>
            </w:r>
          </w:p>
        </w:tc>
        <w:tc>
          <w:tcPr>
            <w:tcW w:w="1949" w:type="dxa"/>
          </w:tcPr>
          <w:p w:rsidR="004A0991" w:rsidRDefault="006E5350" w:rsidP="00F6476A">
            <w:pPr>
              <w:pStyle w:val="TableParagraph"/>
              <w:spacing w:line="237" w:lineRule="auto"/>
              <w:ind w:left="231" w:right="195" w:hanging="2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профессора</w:t>
            </w:r>
          </w:p>
        </w:tc>
      </w:tr>
    </w:tbl>
    <w:p w:rsidR="009A03A2" w:rsidRDefault="009A03A2" w:rsidP="009A03A2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>Общий стаж научно-педагогической работы 1</w:t>
      </w:r>
      <w:r w:rsidR="003F059E">
        <w:rPr>
          <w:sz w:val="24"/>
          <w:lang w:val="ru-RU"/>
        </w:rPr>
        <w:t>7</w:t>
      </w:r>
      <w:r w:rsidRPr="009A03A2">
        <w:rPr>
          <w:sz w:val="24"/>
          <w:lang w:val="ru-RU"/>
        </w:rPr>
        <w:t xml:space="preserve"> лет</w:t>
      </w:r>
    </w:p>
    <w:p w:rsidR="009A03A2" w:rsidRDefault="009A03A2" w:rsidP="009A03A2">
      <w:pPr>
        <w:ind w:left="219"/>
        <w:rPr>
          <w:sz w:val="24"/>
          <w:lang w:val="ru-RU"/>
        </w:rPr>
      </w:pPr>
    </w:p>
    <w:p w:rsidR="009A03A2" w:rsidRPr="009A03A2" w:rsidRDefault="009A03A2" w:rsidP="009A03A2">
      <w:pPr>
        <w:ind w:left="219"/>
        <w:rPr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9B59AC">
        <w:rPr>
          <w:b/>
          <w:sz w:val="24"/>
          <w:lang w:val="kk-KZ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9A03A2" w:rsidRDefault="009A03A2" w:rsidP="009A03A2">
      <w:pPr>
        <w:rPr>
          <w:b/>
          <w:sz w:val="20"/>
        </w:rPr>
      </w:pPr>
    </w:p>
    <w:p w:rsidR="009A03A2" w:rsidRDefault="009A03A2" w:rsidP="009A03A2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B97796" w:rsidTr="00C14501">
        <w:trPr>
          <w:trHeight w:val="277"/>
        </w:trPr>
        <w:tc>
          <w:tcPr>
            <w:tcW w:w="9575" w:type="dxa"/>
          </w:tcPr>
          <w:p w:rsidR="004B7E8A" w:rsidRDefault="009B59AC" w:rsidP="004B7E8A">
            <w:pPr>
              <w:pStyle w:val="TableParagraph"/>
              <w:spacing w:line="258" w:lineRule="exact"/>
              <w:ind w:right="254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</w:t>
            </w:r>
            <w:r w:rsidR="009A03A2" w:rsidRPr="004B7E8A">
              <w:rPr>
                <w:sz w:val="24"/>
                <w:lang w:val="ru-RU"/>
              </w:rPr>
              <w:t>Наименование</w:t>
            </w:r>
            <w:r w:rsidR="004B7E8A">
              <w:rPr>
                <w:sz w:val="24"/>
                <w:lang w:val="ru-RU"/>
              </w:rPr>
              <w:t xml:space="preserve">: Внутренние болезни, Кардиология, Ревматология, Пульмонология,    </w:t>
            </w:r>
          </w:p>
          <w:p w:rsidR="009A03A2" w:rsidRPr="004B7E8A" w:rsidRDefault="004B7E8A" w:rsidP="004B7E8A">
            <w:pPr>
              <w:pStyle w:val="TableParagraph"/>
              <w:spacing w:line="258" w:lineRule="exact"/>
              <w:ind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Гастроэнтерология, Эндокринология, Нефрология, Гематология, Лечебное питание.  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3D5EBE" w:rsidRDefault="003D5EBE" w:rsidP="009A03A2">
      <w:pPr>
        <w:rPr>
          <w:b/>
          <w:sz w:val="26"/>
          <w:lang w:val="kk-KZ"/>
        </w:rPr>
      </w:pPr>
    </w:p>
    <w:p w:rsidR="009A03A2" w:rsidRPr="006A0053" w:rsidRDefault="009A03A2" w:rsidP="009A03A2">
      <w:pPr>
        <w:pStyle w:val="a4"/>
        <w:numPr>
          <w:ilvl w:val="0"/>
          <w:numId w:val="6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6A0053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6A0053" w:rsidRDefault="006A0053" w:rsidP="006A0053">
      <w:pPr>
        <w:pStyle w:val="a4"/>
        <w:tabs>
          <w:tab w:val="left" w:pos="3836"/>
        </w:tabs>
        <w:ind w:left="3835" w:right="51" w:firstLine="0"/>
        <w:jc w:val="right"/>
        <w:rPr>
          <w:b/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37"/>
        <w:gridCol w:w="4754"/>
      </w:tblGrid>
      <w:tr w:rsidR="009A03A2" w:rsidTr="000F429A">
        <w:trPr>
          <w:trHeight w:val="551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C14501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037" w:type="dxa"/>
          </w:tcPr>
          <w:p w:rsidR="009A03A2" w:rsidRPr="005C1ADD" w:rsidRDefault="009A03A2" w:rsidP="00C14501">
            <w:pPr>
              <w:pStyle w:val="TableParagraph"/>
              <w:ind w:left="878"/>
              <w:rPr>
                <w:b/>
                <w:sz w:val="24"/>
              </w:rPr>
            </w:pPr>
            <w:proofErr w:type="spellStart"/>
            <w:r w:rsidRPr="005C1ADD"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4754" w:type="dxa"/>
          </w:tcPr>
          <w:p w:rsidR="009A03A2" w:rsidRPr="005C1ADD" w:rsidRDefault="009A03A2" w:rsidP="00C14501">
            <w:pPr>
              <w:pStyle w:val="TableParagraph"/>
              <w:ind w:left="276" w:right="267"/>
              <w:rPr>
                <w:b/>
                <w:sz w:val="24"/>
              </w:rPr>
            </w:pPr>
            <w:proofErr w:type="spellStart"/>
            <w:r w:rsidRPr="005C1ADD">
              <w:rPr>
                <w:b/>
                <w:sz w:val="24"/>
              </w:rPr>
              <w:t>Результат</w:t>
            </w:r>
            <w:proofErr w:type="spellEnd"/>
          </w:p>
        </w:tc>
      </w:tr>
      <w:tr w:rsidR="009A03A2" w:rsidRPr="00B97796" w:rsidTr="000F429A">
        <w:trPr>
          <w:trHeight w:val="830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037" w:type="dxa"/>
          </w:tcPr>
          <w:p w:rsidR="00582196" w:rsidRDefault="009A03A2" w:rsidP="00C14501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82196">
              <w:rPr>
                <w:sz w:val="24"/>
                <w:lang w:val="ru-RU"/>
              </w:rPr>
              <w:t>Рабочие</w:t>
            </w:r>
            <w:r w:rsidR="00593BA3">
              <w:rPr>
                <w:sz w:val="24"/>
                <w:lang w:val="ru-RU"/>
              </w:rPr>
              <w:t xml:space="preserve"> </w:t>
            </w:r>
            <w:r w:rsidRPr="00582196">
              <w:rPr>
                <w:sz w:val="24"/>
                <w:lang w:val="ru-RU"/>
              </w:rPr>
              <w:t>программы</w:t>
            </w:r>
            <w:r w:rsidR="00593BA3">
              <w:rPr>
                <w:sz w:val="24"/>
                <w:lang w:val="ru-RU"/>
              </w:rPr>
              <w:t xml:space="preserve"> </w:t>
            </w:r>
            <w:r w:rsidRPr="00582196">
              <w:rPr>
                <w:sz w:val="24"/>
                <w:lang w:val="ru-RU"/>
              </w:rPr>
              <w:t>учебных</w:t>
            </w:r>
            <w:r w:rsidR="00593BA3">
              <w:rPr>
                <w:sz w:val="24"/>
                <w:lang w:val="ru-RU"/>
              </w:rPr>
              <w:t xml:space="preserve"> </w:t>
            </w:r>
            <w:r w:rsidRPr="00582196">
              <w:rPr>
                <w:sz w:val="24"/>
                <w:lang w:val="ru-RU"/>
              </w:rPr>
              <w:t>дисциплин</w:t>
            </w:r>
            <w:r w:rsidR="00582196">
              <w:rPr>
                <w:sz w:val="24"/>
                <w:lang w:val="ru-RU"/>
              </w:rPr>
              <w:t>:</w:t>
            </w:r>
          </w:p>
          <w:p w:rsidR="00582196" w:rsidRDefault="00582196" w:rsidP="00C14501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</w:p>
          <w:p w:rsidR="00582196" w:rsidRDefault="00582196" w:rsidP="00C14501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 по интернатуре; </w:t>
            </w:r>
          </w:p>
          <w:p w:rsidR="00582196" w:rsidRDefault="00582196" w:rsidP="00582196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по резидентуре по специальности «Кардиология» (2016-2017 </w:t>
            </w:r>
            <w:proofErr w:type="spellStart"/>
            <w:r>
              <w:rPr>
                <w:sz w:val="24"/>
                <w:lang w:val="ru-RU"/>
              </w:rPr>
              <w:t>уч.г</w:t>
            </w:r>
            <w:proofErr w:type="spellEnd"/>
            <w:r>
              <w:rPr>
                <w:sz w:val="24"/>
                <w:lang w:val="ru-RU"/>
              </w:rPr>
              <w:t>.);</w:t>
            </w:r>
          </w:p>
          <w:p w:rsidR="009A03A2" w:rsidRPr="00582196" w:rsidRDefault="00582196" w:rsidP="00582196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по магистратуре</w:t>
            </w:r>
          </w:p>
        </w:tc>
        <w:tc>
          <w:tcPr>
            <w:tcW w:w="4754" w:type="dxa"/>
          </w:tcPr>
          <w:p w:rsidR="00582196" w:rsidRDefault="00F75BF5" w:rsidP="00F75BF5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="009A03A2" w:rsidRPr="009A03A2">
              <w:rPr>
                <w:sz w:val="24"/>
                <w:lang w:val="ru-RU"/>
              </w:rPr>
              <w:t>азрабатываются</w:t>
            </w:r>
            <w:r>
              <w:rPr>
                <w:sz w:val="24"/>
                <w:lang w:val="ru-RU"/>
              </w:rPr>
              <w:t xml:space="preserve"> раз в 5 лет</w:t>
            </w:r>
            <w:r w:rsidR="00582196">
              <w:rPr>
                <w:sz w:val="24"/>
                <w:lang w:val="ru-RU"/>
              </w:rPr>
              <w:t xml:space="preserve"> (с учетом дополнений и изменений)</w:t>
            </w:r>
            <w:r>
              <w:rPr>
                <w:sz w:val="24"/>
                <w:lang w:val="ru-RU"/>
              </w:rPr>
              <w:t xml:space="preserve">, </w:t>
            </w:r>
            <w:r w:rsidR="009A03A2" w:rsidRPr="009A03A2">
              <w:rPr>
                <w:sz w:val="24"/>
                <w:lang w:val="ru-RU"/>
              </w:rPr>
              <w:t xml:space="preserve">представляются для утверждения </w:t>
            </w:r>
            <w:proofErr w:type="gramStart"/>
            <w:r>
              <w:rPr>
                <w:sz w:val="24"/>
                <w:lang w:val="ru-RU"/>
              </w:rPr>
              <w:t>на</w:t>
            </w:r>
            <w:proofErr w:type="gramEnd"/>
            <w:r w:rsidR="00582196">
              <w:rPr>
                <w:sz w:val="24"/>
                <w:lang w:val="ru-RU"/>
              </w:rPr>
              <w:t>:</w:t>
            </w:r>
          </w:p>
          <w:p w:rsidR="00582196" w:rsidRDefault="00582196" w:rsidP="00582196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F75BF5">
              <w:rPr>
                <w:sz w:val="24"/>
                <w:lang w:val="ru-RU"/>
              </w:rPr>
              <w:t xml:space="preserve"> М</w:t>
            </w:r>
            <w:r>
              <w:rPr>
                <w:sz w:val="24"/>
                <w:lang w:val="ru-RU"/>
              </w:rPr>
              <w:t xml:space="preserve">етодическом </w:t>
            </w:r>
            <w:proofErr w:type="gramStart"/>
            <w:r>
              <w:rPr>
                <w:sz w:val="24"/>
                <w:lang w:val="ru-RU"/>
              </w:rPr>
              <w:t>Совете</w:t>
            </w:r>
            <w:proofErr w:type="gramEnd"/>
            <w:r>
              <w:rPr>
                <w:sz w:val="24"/>
                <w:lang w:val="ru-RU"/>
              </w:rPr>
              <w:t xml:space="preserve">  </w:t>
            </w:r>
          </w:p>
          <w:p w:rsidR="009A03A2" w:rsidRDefault="00582196" w:rsidP="00582196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Научном </w:t>
            </w:r>
            <w:proofErr w:type="gramStart"/>
            <w:r>
              <w:rPr>
                <w:sz w:val="24"/>
                <w:lang w:val="ru-RU"/>
              </w:rPr>
              <w:t>Совете</w:t>
            </w:r>
            <w:proofErr w:type="gramEnd"/>
          </w:p>
          <w:p w:rsidR="00582196" w:rsidRDefault="00582196" w:rsidP="00582196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</w:p>
          <w:p w:rsidR="00582196" w:rsidRPr="00F75BF5" w:rsidRDefault="00582196" w:rsidP="00582196">
            <w:pPr>
              <w:pStyle w:val="TableParagraph"/>
              <w:spacing w:line="237" w:lineRule="auto"/>
              <w:ind w:left="240" w:right="232" w:hanging="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Научном </w:t>
            </w:r>
            <w:proofErr w:type="gramStart"/>
            <w:r>
              <w:rPr>
                <w:sz w:val="24"/>
                <w:lang w:val="ru-RU"/>
              </w:rPr>
              <w:t>Совете</w:t>
            </w:r>
            <w:proofErr w:type="gramEnd"/>
          </w:p>
        </w:tc>
      </w:tr>
      <w:tr w:rsidR="009A03A2" w:rsidRPr="00B97796" w:rsidTr="000F429A">
        <w:trPr>
          <w:trHeight w:val="552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037" w:type="dxa"/>
          </w:tcPr>
          <w:p w:rsidR="009A03A2" w:rsidRDefault="00243A38" w:rsidP="006A0053">
            <w:pPr>
              <w:pStyle w:val="TableParagrap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Силлабусы</w:t>
            </w:r>
            <w:proofErr w:type="spellEnd"/>
            <w:r>
              <w:rPr>
                <w:sz w:val="24"/>
                <w:lang w:val="ru-RU"/>
              </w:rPr>
              <w:t xml:space="preserve"> по дисциплинам:</w:t>
            </w:r>
          </w:p>
          <w:p w:rsidR="00243A38" w:rsidRDefault="00243A38" w:rsidP="006A005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интернатуры;</w:t>
            </w:r>
          </w:p>
          <w:p w:rsidR="00243A38" w:rsidRDefault="00243A38" w:rsidP="006A005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резидентуры;</w:t>
            </w:r>
          </w:p>
          <w:p w:rsidR="00243A38" w:rsidRPr="006A0053" w:rsidRDefault="00243A38" w:rsidP="006A005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магистратуры</w:t>
            </w:r>
          </w:p>
        </w:tc>
        <w:tc>
          <w:tcPr>
            <w:tcW w:w="4754" w:type="dxa"/>
          </w:tcPr>
          <w:p w:rsidR="009A03A2" w:rsidRPr="00593BA3" w:rsidRDefault="00243A38" w:rsidP="00C1450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Разрабатываются на основании рабочих программ учебных дисциплин, обновляются ежегодно и утверждаются на кафедральном заседании</w:t>
            </w:r>
          </w:p>
        </w:tc>
      </w:tr>
      <w:tr w:rsidR="00953998" w:rsidRPr="00B97796" w:rsidTr="000F429A">
        <w:trPr>
          <w:trHeight w:val="552"/>
        </w:trPr>
        <w:tc>
          <w:tcPr>
            <w:tcW w:w="821" w:type="dxa"/>
          </w:tcPr>
          <w:p w:rsidR="00953998" w:rsidRDefault="00442AA7" w:rsidP="00C14501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037" w:type="dxa"/>
          </w:tcPr>
          <w:p w:rsidR="00953998" w:rsidRDefault="00953998" w:rsidP="006A005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Модульная образовательная программа по резидентуре по специальности «Кардиология»</w:t>
            </w:r>
          </w:p>
        </w:tc>
        <w:tc>
          <w:tcPr>
            <w:tcW w:w="4754" w:type="dxa"/>
          </w:tcPr>
          <w:p w:rsidR="00953998" w:rsidRDefault="00953998" w:rsidP="00C1450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2016-2017 </w:t>
            </w:r>
            <w:proofErr w:type="spellStart"/>
            <w:r>
              <w:rPr>
                <w:sz w:val="24"/>
                <w:lang w:val="ru-RU"/>
              </w:rPr>
              <w:t>уч.г</w:t>
            </w:r>
            <w:proofErr w:type="spellEnd"/>
            <w:r>
              <w:rPr>
                <w:sz w:val="24"/>
                <w:lang w:val="ru-RU"/>
              </w:rPr>
              <w:t>. (</w:t>
            </w:r>
            <w:proofErr w:type="gramStart"/>
            <w:r>
              <w:rPr>
                <w:sz w:val="24"/>
                <w:lang w:val="ru-RU"/>
              </w:rPr>
              <w:t>Утвержден</w:t>
            </w:r>
            <w:proofErr w:type="gramEnd"/>
            <w:r>
              <w:rPr>
                <w:sz w:val="24"/>
                <w:lang w:val="ru-RU"/>
              </w:rPr>
              <w:t xml:space="preserve"> на Научном Совете)</w:t>
            </w:r>
          </w:p>
        </w:tc>
      </w:tr>
      <w:tr w:rsidR="006A0053" w:rsidRPr="00B97796" w:rsidTr="000F429A">
        <w:trPr>
          <w:trHeight w:val="829"/>
        </w:trPr>
        <w:tc>
          <w:tcPr>
            <w:tcW w:w="821" w:type="dxa"/>
          </w:tcPr>
          <w:p w:rsidR="006A0053" w:rsidRDefault="00442AA7" w:rsidP="00C14501">
            <w:pPr>
              <w:pStyle w:val="TableParagraph"/>
              <w:ind w:left="229" w:right="217"/>
              <w:rPr>
                <w:sz w:val="24"/>
              </w:rPr>
            </w:pPr>
            <w:r w:rsidRPr="006A0053">
              <w:rPr>
                <w:sz w:val="24"/>
                <w:lang w:val="ru-RU"/>
              </w:rPr>
              <w:lastRenderedPageBreak/>
              <w:t>5.4</w:t>
            </w:r>
          </w:p>
        </w:tc>
        <w:tc>
          <w:tcPr>
            <w:tcW w:w="4037" w:type="dxa"/>
          </w:tcPr>
          <w:p w:rsidR="006A0053" w:rsidRPr="006A0053" w:rsidRDefault="006A0053" w:rsidP="006A0053">
            <w:pPr>
              <w:ind w:left="68"/>
              <w:rPr>
                <w:lang w:val="ru-RU"/>
              </w:rPr>
            </w:pPr>
            <w:r>
              <w:rPr>
                <w:lang w:val="ru-RU"/>
              </w:rPr>
              <w:t>Учебное пособие: «</w:t>
            </w:r>
            <w:r w:rsidRPr="006A0053">
              <w:rPr>
                <w:lang w:val="ru-RU"/>
              </w:rPr>
              <w:t>Ревматоидный артрит</w:t>
            </w:r>
            <w:r>
              <w:rPr>
                <w:lang w:val="ru-RU"/>
              </w:rPr>
              <w:t>»</w:t>
            </w:r>
          </w:p>
        </w:tc>
        <w:tc>
          <w:tcPr>
            <w:tcW w:w="4754" w:type="dxa"/>
          </w:tcPr>
          <w:p w:rsidR="006A0053" w:rsidRPr="009A03A2" w:rsidRDefault="006A0053" w:rsidP="006A0053">
            <w:pPr>
              <w:pStyle w:val="TableParagraph"/>
              <w:spacing w:line="242" w:lineRule="auto"/>
              <w:ind w:left="210" w:right="5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Для специальности общая медицина, Шымкент, 2008, об. </w:t>
            </w:r>
            <w:proofErr w:type="gramStart"/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>/л 8,8</w:t>
            </w:r>
          </w:p>
        </w:tc>
      </w:tr>
      <w:tr w:rsidR="00442AA7" w:rsidRPr="00B97796" w:rsidTr="000F429A">
        <w:trPr>
          <w:trHeight w:val="825"/>
        </w:trPr>
        <w:tc>
          <w:tcPr>
            <w:tcW w:w="821" w:type="dxa"/>
          </w:tcPr>
          <w:p w:rsidR="00442AA7" w:rsidRPr="006A0053" w:rsidRDefault="00442AA7" w:rsidP="00C14501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6A0053">
              <w:rPr>
                <w:sz w:val="24"/>
                <w:lang w:val="ru-RU"/>
              </w:rPr>
              <w:t>5.5</w:t>
            </w:r>
          </w:p>
        </w:tc>
        <w:tc>
          <w:tcPr>
            <w:tcW w:w="4037" w:type="dxa"/>
          </w:tcPr>
          <w:p w:rsidR="00442AA7" w:rsidRDefault="00442AA7" w:rsidP="006A0053">
            <w:pPr>
              <w:ind w:left="68"/>
              <w:rPr>
                <w:lang w:val="ru-RU"/>
              </w:rPr>
            </w:pPr>
            <w:r>
              <w:rPr>
                <w:lang w:val="ru-RU"/>
              </w:rPr>
              <w:t xml:space="preserve">Учебное пособие: </w:t>
            </w:r>
          </w:p>
          <w:p w:rsidR="00442AA7" w:rsidRPr="006A0053" w:rsidRDefault="00442AA7" w:rsidP="006A0053">
            <w:pPr>
              <w:ind w:left="68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6A0053">
              <w:rPr>
                <w:lang w:val="ru-RU"/>
              </w:rPr>
              <w:t>Объективный структурированный клинический экзамен для врача-интерна-терапевта</w:t>
            </w:r>
            <w:r>
              <w:rPr>
                <w:lang w:val="ru-RU"/>
              </w:rPr>
              <w:t>»</w:t>
            </w:r>
          </w:p>
        </w:tc>
        <w:tc>
          <w:tcPr>
            <w:tcW w:w="4754" w:type="dxa"/>
          </w:tcPr>
          <w:p w:rsidR="00442AA7" w:rsidRPr="006A0053" w:rsidRDefault="00442AA7" w:rsidP="006A0053">
            <w:pPr>
              <w:pStyle w:val="TableParagraph"/>
              <w:ind w:left="2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Для специальности общая медицина, Шымкент, 2008, </w:t>
            </w:r>
            <w:proofErr w:type="spellStart"/>
            <w:r>
              <w:rPr>
                <w:sz w:val="24"/>
                <w:lang w:val="ru-RU"/>
              </w:rPr>
              <w:t>об</w:t>
            </w:r>
            <w:proofErr w:type="gramStart"/>
            <w:r>
              <w:rPr>
                <w:sz w:val="24"/>
                <w:lang w:val="ru-RU"/>
              </w:rPr>
              <w:t>.п</w:t>
            </w:r>
            <w:proofErr w:type="spellEnd"/>
            <w:proofErr w:type="gramEnd"/>
            <w:r>
              <w:rPr>
                <w:sz w:val="24"/>
                <w:lang w:val="ru-RU"/>
              </w:rPr>
              <w:t>/л 12,5</w:t>
            </w:r>
          </w:p>
        </w:tc>
      </w:tr>
      <w:tr w:rsidR="00442AA7" w:rsidRPr="006A0053" w:rsidTr="00D64FFF">
        <w:trPr>
          <w:trHeight w:val="274"/>
        </w:trPr>
        <w:tc>
          <w:tcPr>
            <w:tcW w:w="821" w:type="dxa"/>
          </w:tcPr>
          <w:p w:rsidR="00442AA7" w:rsidRPr="006A0053" w:rsidRDefault="00442AA7" w:rsidP="00C14501">
            <w:pPr>
              <w:pStyle w:val="TableParagraph"/>
              <w:ind w:left="229" w:right="217"/>
              <w:rPr>
                <w:sz w:val="24"/>
                <w:lang w:val="ru-RU"/>
              </w:rPr>
            </w:pPr>
            <w:r w:rsidRPr="006A0053">
              <w:rPr>
                <w:sz w:val="24"/>
                <w:lang w:val="ru-RU"/>
              </w:rPr>
              <w:t>5.6</w:t>
            </w:r>
          </w:p>
        </w:tc>
        <w:tc>
          <w:tcPr>
            <w:tcW w:w="4037" w:type="dxa"/>
          </w:tcPr>
          <w:p w:rsidR="000F429A" w:rsidRDefault="000F429A" w:rsidP="000F429A">
            <w:pPr>
              <w:rPr>
                <w:lang w:val="kk-KZ"/>
              </w:rPr>
            </w:pPr>
            <w:r>
              <w:rPr>
                <w:lang w:val="kk-KZ"/>
              </w:rPr>
              <w:t xml:space="preserve">Рецензирование учебной и учебно-методической литературы: </w:t>
            </w:r>
          </w:p>
          <w:p w:rsidR="00442AA7" w:rsidRDefault="000F429A" w:rsidP="000F429A">
            <w:pPr>
              <w:rPr>
                <w:lang w:val="kk-KZ"/>
              </w:rPr>
            </w:pPr>
            <w:r>
              <w:rPr>
                <w:lang w:val="ru-RU"/>
              </w:rPr>
              <w:t>1)</w:t>
            </w:r>
            <w:r>
              <w:rPr>
                <w:lang w:val="kk-KZ"/>
              </w:rPr>
              <w:t xml:space="preserve"> Мейіргер ісі негіздері (оқу құрал)</w:t>
            </w:r>
            <w:proofErr w:type="gramStart"/>
            <w:r>
              <w:rPr>
                <w:lang w:val="kk-KZ"/>
              </w:rPr>
              <w:t>,а</w:t>
            </w:r>
            <w:proofErr w:type="gramEnd"/>
            <w:r>
              <w:rPr>
                <w:lang w:val="kk-KZ"/>
              </w:rPr>
              <w:t>втор м.ғ.д., профессор А.Д. Қарқабаева, место издания - Астана медицина университеті, язык издания – қазақ.</w:t>
            </w:r>
          </w:p>
          <w:p w:rsidR="000F429A" w:rsidRDefault="000F429A" w:rsidP="000F429A">
            <w:pPr>
              <w:rPr>
                <w:lang w:val="kk-KZ"/>
              </w:rPr>
            </w:pPr>
            <w:r>
              <w:rPr>
                <w:lang w:val="kk-KZ"/>
              </w:rPr>
              <w:t xml:space="preserve">2)Ішкі  аурулардың синдромдық </w:t>
            </w:r>
            <w:r w:rsidRPr="000960E8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диагноздық алгоритмі (</w:t>
            </w:r>
            <w:r w:rsidRPr="000960E8">
              <w:rPr>
                <w:b/>
                <w:lang w:val="kk-KZ"/>
              </w:rPr>
              <w:t>буындық синдром</w:t>
            </w:r>
            <w:r>
              <w:rPr>
                <w:lang w:val="kk-KZ"/>
              </w:rPr>
              <w:t>), оқу құрал, автор - м.ғ.к., доцент Сартаева Қ.А., место издания - Шымкент медицина институты, язык издания – қазақ</w:t>
            </w:r>
          </w:p>
          <w:p w:rsidR="000F429A" w:rsidRDefault="000F429A" w:rsidP="000F429A">
            <w:pPr>
              <w:rPr>
                <w:lang w:val="kk-KZ"/>
              </w:rPr>
            </w:pPr>
            <w:r>
              <w:rPr>
                <w:lang w:val="kk-KZ"/>
              </w:rPr>
              <w:t xml:space="preserve">3) Ішкі  аурулардың синдромдық </w:t>
            </w:r>
            <w:r w:rsidRPr="000960E8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диагноздық алгоритмі (</w:t>
            </w:r>
            <w:r w:rsidRPr="000960E8">
              <w:rPr>
                <w:b/>
                <w:lang w:val="kk-KZ"/>
              </w:rPr>
              <w:t>жүрек шулары</w:t>
            </w:r>
            <w:r>
              <w:rPr>
                <w:lang w:val="kk-KZ"/>
              </w:rPr>
              <w:t>), оқу құрал, автор - м.ғ.к., доцент Сартаева Қ.А., место издания - Шымкент медицина институты, язык издания – қазақ</w:t>
            </w:r>
          </w:p>
          <w:p w:rsidR="000F429A" w:rsidRDefault="000F429A" w:rsidP="000F429A">
            <w:pPr>
              <w:rPr>
                <w:lang w:val="kk-KZ"/>
              </w:rPr>
            </w:pPr>
            <w:r>
              <w:rPr>
                <w:lang w:val="kk-KZ"/>
              </w:rPr>
              <w:t xml:space="preserve">4) Ішкі  аурулардың синдромдық </w:t>
            </w:r>
            <w:r w:rsidRPr="000960E8">
              <w:rPr>
                <w:lang w:val="kk-KZ"/>
              </w:rPr>
              <w:t>–</w:t>
            </w:r>
            <w:r>
              <w:rPr>
                <w:lang w:val="kk-KZ"/>
              </w:rPr>
              <w:t xml:space="preserve"> диагноздық алгоритмі (</w:t>
            </w:r>
            <w:r>
              <w:rPr>
                <w:b/>
                <w:lang w:val="kk-KZ"/>
              </w:rPr>
              <w:t>анемия синдромы</w:t>
            </w:r>
            <w:r>
              <w:rPr>
                <w:lang w:val="kk-KZ"/>
              </w:rPr>
              <w:t>), оқу құрал, автор - м.ғ.к., доцент Сартаева Қ.А., место издания - Шымкент медицина институты, язык издания – қазақ</w:t>
            </w:r>
          </w:p>
          <w:p w:rsidR="00D64FFF" w:rsidRDefault="000F429A" w:rsidP="000F429A">
            <w:pPr>
              <w:rPr>
                <w:lang w:val="kk-KZ"/>
              </w:rPr>
            </w:pPr>
            <w:r>
              <w:rPr>
                <w:lang w:val="kk-KZ"/>
              </w:rPr>
              <w:t>5)</w:t>
            </w:r>
            <w:r w:rsidR="00C14501" w:rsidRPr="00C14501">
              <w:rPr>
                <w:lang w:val="ru-RU"/>
              </w:rPr>
              <w:t xml:space="preserve"> Современная диагностика часто встречающихся заболеваний эндокринной системы</w:t>
            </w:r>
            <w:r w:rsidR="00C14501">
              <w:rPr>
                <w:lang w:val="kk-KZ"/>
              </w:rPr>
              <w:t xml:space="preserve"> (учебное пособие), авторы - </w:t>
            </w:r>
            <w:r w:rsidR="00C14501" w:rsidRPr="00F352EF">
              <w:rPr>
                <w:lang w:val="kk-KZ"/>
              </w:rPr>
              <w:t>д.м.н., профессор Бекмурзаева Э.К.,ассистенты Сметова Р.А., Жиен А.К., Сейдалиева Ф.М., Аралбаева Л.Б., Дарипбекова К.Ж.</w:t>
            </w:r>
            <w:r w:rsidR="00C14501">
              <w:rPr>
                <w:lang w:val="kk-KZ"/>
              </w:rPr>
              <w:t>,</w:t>
            </w:r>
            <w:r w:rsidR="00D64FFF">
              <w:rPr>
                <w:lang w:val="kk-KZ"/>
              </w:rPr>
              <w:t xml:space="preserve"> место издания - </w:t>
            </w:r>
            <w:r w:rsidR="00C14501">
              <w:rPr>
                <w:lang w:val="kk-KZ"/>
              </w:rPr>
              <w:t xml:space="preserve"> Южно-Казахстанская государственная фармацевтическая академия, язык издания </w:t>
            </w:r>
            <w:r w:rsidR="00D64FFF">
              <w:rPr>
                <w:lang w:val="kk-KZ"/>
              </w:rPr>
              <w:t>– русский</w:t>
            </w:r>
          </w:p>
          <w:p w:rsidR="000F429A" w:rsidRDefault="00D64FFF" w:rsidP="000F429A">
            <w:pPr>
              <w:rPr>
                <w:lang w:val="kk-KZ"/>
              </w:rPr>
            </w:pPr>
            <w:r>
              <w:rPr>
                <w:lang w:val="kk-KZ"/>
              </w:rPr>
              <w:t xml:space="preserve">6) Жиі кездесетін эндокриндң жүйе ауруларының заманауи диагностикасы (оқу құрал), авторы - </w:t>
            </w:r>
            <w:r w:rsidR="000F429A">
              <w:rPr>
                <w:lang w:val="kk-KZ"/>
              </w:rPr>
              <w:t xml:space="preserve"> </w:t>
            </w:r>
            <w:r w:rsidRPr="00F352EF">
              <w:rPr>
                <w:lang w:val="kk-KZ"/>
              </w:rPr>
              <w:t>д.м.н., профессор Бекмурзаева Э.К.,ассистенты Сметова Р.А., Жиен А.К., Сейдалиева Ф.М., Аралбаева Л.Б., Дарипбекова К.Ж.</w:t>
            </w:r>
            <w:r>
              <w:rPr>
                <w:lang w:val="kk-KZ"/>
              </w:rPr>
              <w:t>, место издания - Южно-Казахстанская государственная фармацевтическая академия, язык издания – русский</w:t>
            </w:r>
          </w:p>
          <w:p w:rsidR="00D64FFF" w:rsidRPr="000F429A" w:rsidRDefault="00D64FFF" w:rsidP="000F429A">
            <w:pPr>
              <w:rPr>
                <w:lang w:val="kk-KZ"/>
              </w:rPr>
            </w:pPr>
            <w:r>
              <w:rPr>
                <w:lang w:val="kk-KZ"/>
              </w:rPr>
              <w:t>7) Тыныс алу жүйесімен ауратын науқастардың тексеру әдіс тәсілдері (оқу құрал), автор - Оқытушы Бегалиев С.Б.,</w:t>
            </w:r>
          </w:p>
          <w:p w:rsidR="000F429A" w:rsidRPr="00D64FFF" w:rsidRDefault="00D64FFF" w:rsidP="000F429A">
            <w:pPr>
              <w:pStyle w:val="TableParagraph"/>
              <w:spacing w:before="2" w:line="261" w:lineRule="exact"/>
              <w:ind w:left="110" w:firstLine="99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lastRenderedPageBreak/>
              <w:t>Место издания – Шымкент медицина институты, язык издания – қазақ</w:t>
            </w:r>
          </w:p>
          <w:p w:rsidR="00D64FFF" w:rsidRPr="00D64FFF" w:rsidRDefault="00D64FFF" w:rsidP="00D64FFF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 xml:space="preserve">8) </w:t>
            </w:r>
            <w:r>
              <w:rPr>
                <w:lang w:val="kk-KZ"/>
              </w:rPr>
              <w:t>Методические рекомендации по внедрению клинических протоколов в образовательный процесс, авторы - Ахмадиева К.Е., Касаева Л.Т., Керимбаева З.А., место издания -  Южно-Казахстанская государственная фармацевтическая академия, язык издания – русский</w:t>
            </w:r>
          </w:p>
        </w:tc>
        <w:tc>
          <w:tcPr>
            <w:tcW w:w="4754" w:type="dxa"/>
          </w:tcPr>
          <w:p w:rsidR="00442AA7" w:rsidRDefault="000F429A" w:rsidP="00C14501">
            <w:pPr>
              <w:pStyle w:val="TableParagraph"/>
              <w:ind w:left="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Рецензия </w:t>
            </w:r>
          </w:p>
          <w:p w:rsidR="000F429A" w:rsidRDefault="000F429A" w:rsidP="00C14501">
            <w:pPr>
              <w:pStyle w:val="TableParagraph"/>
              <w:ind w:left="15"/>
              <w:rPr>
                <w:sz w:val="24"/>
                <w:lang w:val="ru-RU"/>
              </w:rPr>
            </w:pPr>
          </w:p>
          <w:p w:rsidR="000F429A" w:rsidRDefault="000F429A" w:rsidP="00C14501">
            <w:pPr>
              <w:pStyle w:val="TableParagraph"/>
              <w:ind w:left="15"/>
              <w:rPr>
                <w:sz w:val="24"/>
                <w:lang w:val="ru-RU"/>
              </w:rPr>
            </w:pPr>
          </w:p>
          <w:p w:rsidR="000F429A" w:rsidRDefault="000F429A" w:rsidP="00C14501">
            <w:pPr>
              <w:pStyle w:val="TableParagraph"/>
              <w:ind w:left="15"/>
              <w:rPr>
                <w:sz w:val="24"/>
                <w:lang w:val="ru-RU"/>
              </w:rPr>
            </w:pPr>
          </w:p>
          <w:p w:rsidR="000F429A" w:rsidRDefault="000F429A" w:rsidP="00C14501">
            <w:pPr>
              <w:pStyle w:val="TableParagraph"/>
              <w:ind w:left="15"/>
              <w:rPr>
                <w:sz w:val="24"/>
                <w:lang w:val="ru-RU"/>
              </w:rPr>
            </w:pPr>
          </w:p>
          <w:p w:rsidR="000F429A" w:rsidRDefault="000F429A" w:rsidP="00C14501">
            <w:pPr>
              <w:pStyle w:val="TableParagraph"/>
              <w:ind w:left="15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Рецензия</w:t>
            </w: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Рецензия</w:t>
            </w: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Рецензия</w:t>
            </w: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</w:p>
          <w:p w:rsidR="000F429A" w:rsidRDefault="000F429A" w:rsidP="000F429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Рецензия</w:t>
            </w: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Рецензия </w:t>
            </w: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Рецензия </w:t>
            </w: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Default="00D64FFF" w:rsidP="000F429A">
            <w:pPr>
              <w:pStyle w:val="TableParagraph"/>
              <w:rPr>
                <w:sz w:val="24"/>
                <w:lang w:val="ru-RU"/>
              </w:rPr>
            </w:pPr>
          </w:p>
          <w:p w:rsidR="00D64FFF" w:rsidRPr="006A0053" w:rsidRDefault="00D64FFF" w:rsidP="000F429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Рецензия </w:t>
            </w:r>
          </w:p>
        </w:tc>
      </w:tr>
      <w:tr w:rsidR="00442AA7" w:rsidRPr="00B97796" w:rsidTr="000F429A">
        <w:trPr>
          <w:trHeight w:val="1382"/>
        </w:trPr>
        <w:tc>
          <w:tcPr>
            <w:tcW w:w="821" w:type="dxa"/>
          </w:tcPr>
          <w:p w:rsidR="00442AA7" w:rsidRDefault="00442AA7" w:rsidP="00C14501">
            <w:pPr>
              <w:pStyle w:val="TableParagraph"/>
              <w:ind w:left="229" w:right="217"/>
              <w:rPr>
                <w:sz w:val="24"/>
              </w:rPr>
            </w:pPr>
            <w:r>
              <w:rPr>
                <w:sz w:val="24"/>
              </w:rPr>
              <w:lastRenderedPageBreak/>
              <w:t>5.7</w:t>
            </w:r>
          </w:p>
        </w:tc>
        <w:tc>
          <w:tcPr>
            <w:tcW w:w="4037" w:type="dxa"/>
          </w:tcPr>
          <w:p w:rsidR="00442AA7" w:rsidRPr="006A0053" w:rsidRDefault="00330B77" w:rsidP="00C14501">
            <w:pPr>
              <w:pStyle w:val="TableParagraph"/>
              <w:spacing w:line="242" w:lineRule="auto"/>
              <w:ind w:left="110" w:right="8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Методические рекомендации «Объективный структурированный клинический экзамен» для проведения конкурса «Лучший выпускник»</w:t>
            </w:r>
          </w:p>
        </w:tc>
        <w:tc>
          <w:tcPr>
            <w:tcW w:w="4754" w:type="dxa"/>
          </w:tcPr>
          <w:p w:rsidR="00442AA7" w:rsidRDefault="00330B77" w:rsidP="00C14501">
            <w:pPr>
              <w:pStyle w:val="TableParagraph"/>
              <w:spacing w:line="265" w:lineRule="exact"/>
              <w:ind w:left="276" w:right="2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2017-2018 учебный год</w:t>
            </w:r>
          </w:p>
          <w:p w:rsidR="00330B77" w:rsidRPr="006A0053" w:rsidRDefault="00330B77" w:rsidP="00C14501">
            <w:pPr>
              <w:pStyle w:val="TableParagraph"/>
              <w:spacing w:line="265" w:lineRule="exact"/>
              <w:ind w:left="276" w:right="2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Утверждение на Совете Факультета.</w:t>
            </w:r>
          </w:p>
        </w:tc>
      </w:tr>
      <w:tr w:rsidR="00442AA7" w:rsidRPr="00B97796" w:rsidTr="000F429A">
        <w:trPr>
          <w:trHeight w:val="1104"/>
        </w:trPr>
        <w:tc>
          <w:tcPr>
            <w:tcW w:w="821" w:type="dxa"/>
          </w:tcPr>
          <w:p w:rsidR="00442AA7" w:rsidRPr="00AA0109" w:rsidRDefault="00442AA7" w:rsidP="00C14501">
            <w:pPr>
              <w:pStyle w:val="TableParagraph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5.8</w:t>
            </w:r>
          </w:p>
        </w:tc>
        <w:tc>
          <w:tcPr>
            <w:tcW w:w="4037" w:type="dxa"/>
          </w:tcPr>
          <w:p w:rsidR="00442AA7" w:rsidRPr="00AA0109" w:rsidRDefault="00442AA7" w:rsidP="00C14501">
            <w:pPr>
              <w:pStyle w:val="TableParagraph"/>
              <w:spacing w:line="237" w:lineRule="auto"/>
              <w:ind w:left="110" w:right="360"/>
              <w:rPr>
                <w:sz w:val="24"/>
                <w:lang w:val="ru-RU"/>
              </w:rPr>
            </w:pPr>
            <w:r w:rsidRPr="00AA0109">
              <w:rPr>
                <w:sz w:val="24"/>
                <w:szCs w:val="24"/>
                <w:lang w:val="ru-RU"/>
              </w:rPr>
              <w:t>Внедрение в практику привлечение стандартизированных пациентов. Сценарий открытого занятия с привлечением стандартизированного пациента</w:t>
            </w:r>
          </w:p>
        </w:tc>
        <w:tc>
          <w:tcPr>
            <w:tcW w:w="4754" w:type="dxa"/>
          </w:tcPr>
          <w:p w:rsidR="00442AA7" w:rsidRDefault="00442AA7" w:rsidP="00C14501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  <w:lang w:val="ru-RU"/>
              </w:rPr>
            </w:pPr>
            <w:r w:rsidRPr="00B97796">
              <w:rPr>
                <w:sz w:val="24"/>
                <w:szCs w:val="24"/>
                <w:lang w:val="ru-RU"/>
              </w:rPr>
              <w:t xml:space="preserve">2010-2011 </w:t>
            </w:r>
            <w:proofErr w:type="spellStart"/>
            <w:r w:rsidRPr="00B97796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>ч</w:t>
            </w:r>
            <w:r w:rsidRPr="00B97796">
              <w:rPr>
                <w:sz w:val="24"/>
                <w:szCs w:val="24"/>
                <w:lang w:val="ru-RU"/>
              </w:rPr>
              <w:t>.г</w:t>
            </w:r>
            <w:proofErr w:type="spellEnd"/>
            <w:r w:rsidRPr="00B97796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42AA7" w:rsidRPr="00AA0109" w:rsidRDefault="00442AA7" w:rsidP="00C14501">
            <w:pPr>
              <w:pStyle w:val="TableParagraph"/>
              <w:spacing w:line="265" w:lineRule="exact"/>
              <w:ind w:left="276" w:right="260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(для специальности терапия, акт внедрения)</w:t>
            </w:r>
          </w:p>
        </w:tc>
      </w:tr>
      <w:tr w:rsidR="00442AA7" w:rsidRPr="00B97796" w:rsidTr="000F429A">
        <w:trPr>
          <w:trHeight w:val="1104"/>
        </w:trPr>
        <w:tc>
          <w:tcPr>
            <w:tcW w:w="821" w:type="dxa"/>
          </w:tcPr>
          <w:p w:rsidR="00442AA7" w:rsidRDefault="00442AA7" w:rsidP="00C14501">
            <w:pPr>
              <w:pStyle w:val="TableParagraph"/>
              <w:ind w:left="229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5.9</w:t>
            </w:r>
          </w:p>
        </w:tc>
        <w:tc>
          <w:tcPr>
            <w:tcW w:w="4037" w:type="dxa"/>
          </w:tcPr>
          <w:p w:rsidR="00442AA7" w:rsidRPr="00AA0109" w:rsidRDefault="00442AA7" w:rsidP="00C14501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  <w:lang w:val="ru-RU"/>
              </w:rPr>
            </w:pPr>
            <w:r w:rsidRPr="00AA0109">
              <w:rPr>
                <w:lang w:val="ru-RU"/>
              </w:rPr>
              <w:t>Методические указания для интернов по клиническим навыкам в УКСЦ</w:t>
            </w:r>
          </w:p>
        </w:tc>
        <w:tc>
          <w:tcPr>
            <w:tcW w:w="4754" w:type="dxa"/>
          </w:tcPr>
          <w:p w:rsidR="00442AA7" w:rsidRPr="00AA0109" w:rsidRDefault="00442AA7" w:rsidP="00C14501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  <w:lang w:val="ru-RU"/>
              </w:rPr>
            </w:pPr>
            <w:r w:rsidRPr="00B97796">
              <w:rPr>
                <w:lang w:val="ru-RU"/>
              </w:rPr>
              <w:t xml:space="preserve">2011-2012 </w:t>
            </w:r>
            <w:proofErr w:type="spellStart"/>
            <w:r w:rsidRPr="00B97796">
              <w:rPr>
                <w:lang w:val="ru-RU"/>
              </w:rPr>
              <w:t>у</w:t>
            </w:r>
            <w:r>
              <w:rPr>
                <w:lang w:val="ru-RU"/>
              </w:rPr>
              <w:t>ч</w:t>
            </w:r>
            <w:r w:rsidRPr="00B97796">
              <w:rPr>
                <w:lang w:val="ru-RU"/>
              </w:rPr>
              <w:t>.г</w:t>
            </w:r>
            <w:proofErr w:type="spellEnd"/>
            <w:r w:rsidRPr="00B97796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442AA7" w:rsidRPr="00AA0109" w:rsidRDefault="00442AA7" w:rsidP="00AA0109">
            <w:pPr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(для специальности терапия, акт внедрения)</w:t>
            </w:r>
          </w:p>
        </w:tc>
      </w:tr>
      <w:tr w:rsidR="00442AA7" w:rsidRPr="00B97796" w:rsidTr="000F429A">
        <w:trPr>
          <w:trHeight w:val="1104"/>
        </w:trPr>
        <w:tc>
          <w:tcPr>
            <w:tcW w:w="821" w:type="dxa"/>
          </w:tcPr>
          <w:p w:rsidR="00442AA7" w:rsidRDefault="00442AA7" w:rsidP="00C14501">
            <w:pPr>
              <w:pStyle w:val="TableParagraph"/>
              <w:ind w:left="229"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5.10</w:t>
            </w:r>
          </w:p>
        </w:tc>
        <w:tc>
          <w:tcPr>
            <w:tcW w:w="4037" w:type="dxa"/>
          </w:tcPr>
          <w:p w:rsidR="00442AA7" w:rsidRPr="00AA0109" w:rsidRDefault="00442AA7" w:rsidP="00AA0109">
            <w:pPr>
              <w:pStyle w:val="TableParagraph"/>
              <w:spacing w:line="237" w:lineRule="auto"/>
              <w:ind w:left="110" w:right="360"/>
              <w:rPr>
                <w:lang w:val="ru-RU"/>
              </w:rPr>
            </w:pPr>
            <w:r w:rsidRPr="00AA0109">
              <w:rPr>
                <w:lang w:val="ru-RU"/>
              </w:rPr>
              <w:t>Методические рекомендации для преподавателей по обучению интерно</w:t>
            </w:r>
            <w:r>
              <w:rPr>
                <w:lang w:val="ru-RU"/>
              </w:rPr>
              <w:t>в</w:t>
            </w:r>
            <w:r w:rsidRPr="00AA0109">
              <w:rPr>
                <w:lang w:val="ru-RU"/>
              </w:rPr>
              <w:t>-терапевтов клиническим навыкам в УКСЦ с исп</w:t>
            </w:r>
            <w:r>
              <w:rPr>
                <w:lang w:val="ru-RU"/>
              </w:rPr>
              <w:t>ользованием клинического случая</w:t>
            </w:r>
            <w:r>
              <w:rPr>
                <w:lang w:val="ru-RU"/>
              </w:rPr>
              <w:tab/>
            </w:r>
          </w:p>
        </w:tc>
        <w:tc>
          <w:tcPr>
            <w:tcW w:w="4754" w:type="dxa"/>
          </w:tcPr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  <w:lang w:val="ru-RU"/>
              </w:rPr>
            </w:pPr>
            <w:r w:rsidRPr="00B97796">
              <w:rPr>
                <w:lang w:val="ru-RU"/>
              </w:rPr>
              <w:t xml:space="preserve">2011-2012 </w:t>
            </w:r>
            <w:proofErr w:type="spellStart"/>
            <w:r w:rsidRPr="00B97796">
              <w:rPr>
                <w:lang w:val="ru-RU"/>
              </w:rPr>
              <w:t>у</w:t>
            </w:r>
            <w:r>
              <w:rPr>
                <w:lang w:val="ru-RU"/>
              </w:rPr>
              <w:t>ч</w:t>
            </w:r>
            <w:r w:rsidRPr="00B97796">
              <w:rPr>
                <w:lang w:val="ru-RU"/>
              </w:rPr>
              <w:t>.г</w:t>
            </w:r>
            <w:proofErr w:type="spellEnd"/>
            <w:r w:rsidRPr="00B97796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(для специальности терапия, акт внедрения)</w:t>
            </w:r>
          </w:p>
        </w:tc>
      </w:tr>
      <w:tr w:rsidR="00442AA7" w:rsidRPr="00B97796" w:rsidTr="000F429A">
        <w:trPr>
          <w:trHeight w:val="1104"/>
        </w:trPr>
        <w:tc>
          <w:tcPr>
            <w:tcW w:w="821" w:type="dxa"/>
          </w:tcPr>
          <w:p w:rsidR="00442AA7" w:rsidRDefault="00442AA7" w:rsidP="00C14501">
            <w:pPr>
              <w:pStyle w:val="TableParagraph"/>
              <w:ind w:left="229"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5.11</w:t>
            </w:r>
          </w:p>
        </w:tc>
        <w:tc>
          <w:tcPr>
            <w:tcW w:w="4037" w:type="dxa"/>
          </w:tcPr>
          <w:p w:rsidR="00442AA7" w:rsidRPr="00AA0109" w:rsidRDefault="00442AA7" w:rsidP="00AA0109">
            <w:pPr>
              <w:pStyle w:val="TableParagraph"/>
              <w:spacing w:line="237" w:lineRule="auto"/>
              <w:ind w:left="110" w:right="360"/>
              <w:rPr>
                <w:lang w:val="ru-RU"/>
              </w:rPr>
            </w:pPr>
            <w:r w:rsidRPr="00AA0109">
              <w:rPr>
                <w:lang w:val="ru-RU"/>
              </w:rPr>
              <w:t>Модуль «Эффективное преподавание в медицинском ВУЗе»</w:t>
            </w:r>
          </w:p>
          <w:p w:rsidR="00442AA7" w:rsidRPr="00AA0109" w:rsidRDefault="00442AA7" w:rsidP="00AA0109">
            <w:pPr>
              <w:rPr>
                <w:lang w:val="ru-RU"/>
              </w:rPr>
            </w:pPr>
          </w:p>
        </w:tc>
        <w:tc>
          <w:tcPr>
            <w:tcW w:w="4754" w:type="dxa"/>
          </w:tcPr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  <w:lang w:val="ru-RU"/>
              </w:rPr>
            </w:pPr>
            <w:r w:rsidRPr="00B97796">
              <w:rPr>
                <w:lang w:val="ru-RU"/>
              </w:rPr>
              <w:t xml:space="preserve">2011-2012 </w:t>
            </w:r>
            <w:proofErr w:type="spellStart"/>
            <w:r w:rsidRPr="00B97796">
              <w:rPr>
                <w:lang w:val="ru-RU"/>
              </w:rPr>
              <w:t>у</w:t>
            </w:r>
            <w:r>
              <w:rPr>
                <w:lang w:val="ru-RU"/>
              </w:rPr>
              <w:t>ч</w:t>
            </w:r>
            <w:r w:rsidRPr="00B97796">
              <w:rPr>
                <w:lang w:val="ru-RU"/>
              </w:rPr>
              <w:t>.г</w:t>
            </w:r>
            <w:proofErr w:type="spellEnd"/>
            <w:r w:rsidRPr="00B97796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(для специальности терапия, акт внедрения)</w:t>
            </w:r>
          </w:p>
        </w:tc>
      </w:tr>
      <w:tr w:rsidR="00442AA7" w:rsidRPr="00B97796" w:rsidTr="000F429A">
        <w:trPr>
          <w:trHeight w:val="1104"/>
        </w:trPr>
        <w:tc>
          <w:tcPr>
            <w:tcW w:w="821" w:type="dxa"/>
          </w:tcPr>
          <w:p w:rsidR="00442AA7" w:rsidRDefault="00442AA7" w:rsidP="00C14501">
            <w:pPr>
              <w:pStyle w:val="TableParagraph"/>
              <w:ind w:left="229"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5.12</w:t>
            </w:r>
          </w:p>
        </w:tc>
        <w:tc>
          <w:tcPr>
            <w:tcW w:w="4037" w:type="dxa"/>
          </w:tcPr>
          <w:p w:rsidR="00442AA7" w:rsidRPr="00AA0109" w:rsidRDefault="00442AA7" w:rsidP="00AA0109">
            <w:pPr>
              <w:pStyle w:val="TableParagraph"/>
              <w:spacing w:line="237" w:lineRule="auto"/>
              <w:ind w:left="110" w:right="360"/>
              <w:rPr>
                <w:lang w:val="ru-RU"/>
              </w:rPr>
            </w:pPr>
            <w:r w:rsidRPr="00AA0109">
              <w:rPr>
                <w:lang w:val="ru-RU"/>
              </w:rPr>
              <w:t xml:space="preserve">Интерактивное обучение по </w:t>
            </w:r>
            <w:r>
              <w:t>TBL</w:t>
            </w:r>
            <w:r w:rsidRPr="00AA0109">
              <w:rPr>
                <w:lang w:val="ru-RU"/>
              </w:rPr>
              <w:t xml:space="preserve">  + </w:t>
            </w:r>
            <w:r>
              <w:t>CBL</w:t>
            </w:r>
            <w:r w:rsidRPr="00AA0109">
              <w:rPr>
                <w:lang w:val="ru-RU"/>
              </w:rPr>
              <w:t xml:space="preserve"> методам</w:t>
            </w:r>
          </w:p>
        </w:tc>
        <w:tc>
          <w:tcPr>
            <w:tcW w:w="4754" w:type="dxa"/>
          </w:tcPr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  <w:lang w:val="ru-RU"/>
              </w:rPr>
            </w:pPr>
            <w:r w:rsidRPr="00B97796">
              <w:rPr>
                <w:lang w:val="ru-RU"/>
              </w:rPr>
              <w:t>201</w:t>
            </w:r>
            <w:r>
              <w:rPr>
                <w:lang w:val="ru-RU"/>
              </w:rPr>
              <w:t>2</w:t>
            </w:r>
            <w:r w:rsidRPr="00B97796">
              <w:rPr>
                <w:lang w:val="ru-RU"/>
              </w:rPr>
              <w:t>-201</w:t>
            </w:r>
            <w:r>
              <w:rPr>
                <w:lang w:val="ru-RU"/>
              </w:rPr>
              <w:t>3</w:t>
            </w:r>
            <w:r w:rsidRPr="00B97796">
              <w:rPr>
                <w:lang w:val="ru-RU"/>
              </w:rPr>
              <w:t xml:space="preserve"> </w:t>
            </w:r>
            <w:proofErr w:type="spellStart"/>
            <w:r w:rsidRPr="00B97796">
              <w:rPr>
                <w:lang w:val="ru-RU"/>
              </w:rPr>
              <w:t>у</w:t>
            </w:r>
            <w:r>
              <w:rPr>
                <w:lang w:val="ru-RU"/>
              </w:rPr>
              <w:t>ч</w:t>
            </w:r>
            <w:r w:rsidRPr="00B97796">
              <w:rPr>
                <w:lang w:val="ru-RU"/>
              </w:rPr>
              <w:t>.г</w:t>
            </w:r>
            <w:proofErr w:type="spellEnd"/>
            <w:r w:rsidRPr="00B97796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(для специальности терапия, акт внедрения)</w:t>
            </w:r>
          </w:p>
        </w:tc>
      </w:tr>
      <w:tr w:rsidR="00442AA7" w:rsidRPr="00B97796" w:rsidTr="000F429A">
        <w:trPr>
          <w:trHeight w:val="1104"/>
        </w:trPr>
        <w:tc>
          <w:tcPr>
            <w:tcW w:w="821" w:type="dxa"/>
          </w:tcPr>
          <w:p w:rsidR="00442AA7" w:rsidRDefault="00442AA7" w:rsidP="00C14501">
            <w:pPr>
              <w:pStyle w:val="TableParagraph"/>
              <w:ind w:left="229"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5.13</w:t>
            </w:r>
          </w:p>
        </w:tc>
        <w:tc>
          <w:tcPr>
            <w:tcW w:w="4037" w:type="dxa"/>
          </w:tcPr>
          <w:p w:rsidR="00442AA7" w:rsidRPr="00AA0109" w:rsidRDefault="00442AA7" w:rsidP="00AA0109">
            <w:pPr>
              <w:pStyle w:val="TableParagraph"/>
              <w:spacing w:line="237" w:lineRule="auto"/>
              <w:ind w:left="110" w:right="360"/>
              <w:rPr>
                <w:lang w:val="ru-RU"/>
              </w:rPr>
            </w:pPr>
            <w:r w:rsidRPr="00AA0109">
              <w:rPr>
                <w:sz w:val="24"/>
                <w:szCs w:val="24"/>
                <w:lang w:val="ru-RU"/>
              </w:rPr>
              <w:t>Круглый стол: «Современные взгляды и стратегия ведения больных с острым коронарным синдромом в рамках интегрированной модели вед</w:t>
            </w:r>
            <w:r>
              <w:rPr>
                <w:sz w:val="24"/>
                <w:szCs w:val="24"/>
                <w:lang w:val="ru-RU"/>
              </w:rPr>
              <w:t>ения больных инфарктом миокарда</w:t>
            </w:r>
            <w:r w:rsidRPr="00AA0109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4754" w:type="dxa"/>
          </w:tcPr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  <w:lang w:val="ru-RU"/>
              </w:rPr>
            </w:pPr>
            <w:r w:rsidRPr="00B97796">
              <w:rPr>
                <w:lang w:val="ru-RU"/>
              </w:rPr>
              <w:t>201</w:t>
            </w:r>
            <w:r>
              <w:rPr>
                <w:lang w:val="ru-RU"/>
              </w:rPr>
              <w:t>6</w:t>
            </w:r>
            <w:r w:rsidRPr="00B97796">
              <w:rPr>
                <w:lang w:val="ru-RU"/>
              </w:rPr>
              <w:t>-201</w:t>
            </w:r>
            <w:r>
              <w:rPr>
                <w:lang w:val="ru-RU"/>
              </w:rPr>
              <w:t>7</w:t>
            </w:r>
            <w:r w:rsidRPr="00B97796">
              <w:rPr>
                <w:lang w:val="ru-RU"/>
              </w:rPr>
              <w:t xml:space="preserve"> </w:t>
            </w:r>
            <w:proofErr w:type="spellStart"/>
            <w:r w:rsidRPr="00B97796">
              <w:rPr>
                <w:lang w:val="ru-RU"/>
              </w:rPr>
              <w:t>у</w:t>
            </w:r>
            <w:r>
              <w:rPr>
                <w:lang w:val="ru-RU"/>
              </w:rPr>
              <w:t>ч</w:t>
            </w:r>
            <w:r w:rsidRPr="00B97796">
              <w:rPr>
                <w:lang w:val="ru-RU"/>
              </w:rPr>
              <w:t>.г</w:t>
            </w:r>
            <w:proofErr w:type="spellEnd"/>
            <w:r w:rsidRPr="00B97796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(для специальности терапия, акт внедрения)</w:t>
            </w:r>
          </w:p>
        </w:tc>
      </w:tr>
      <w:tr w:rsidR="00442AA7" w:rsidRPr="00B97796" w:rsidTr="000F429A">
        <w:trPr>
          <w:trHeight w:val="1104"/>
        </w:trPr>
        <w:tc>
          <w:tcPr>
            <w:tcW w:w="821" w:type="dxa"/>
          </w:tcPr>
          <w:p w:rsidR="00442AA7" w:rsidRDefault="00442AA7" w:rsidP="00AA0109">
            <w:pPr>
              <w:pStyle w:val="TableParagraph"/>
              <w:ind w:left="229"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5.14</w:t>
            </w:r>
          </w:p>
        </w:tc>
        <w:tc>
          <w:tcPr>
            <w:tcW w:w="4037" w:type="dxa"/>
          </w:tcPr>
          <w:p w:rsidR="00442AA7" w:rsidRPr="00AA0109" w:rsidRDefault="00442AA7" w:rsidP="00AA0109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  <w:lang w:val="ru-RU"/>
              </w:rPr>
            </w:pPr>
            <w:r w:rsidRPr="00AA0109">
              <w:rPr>
                <w:sz w:val="24"/>
                <w:szCs w:val="24"/>
                <w:lang w:val="ru-RU"/>
              </w:rPr>
              <w:t>Внедрение в практику привлечение стандартизированных пациентов. Сценарий открытого занятия с привлечением стандартизированного пациента</w:t>
            </w:r>
          </w:p>
        </w:tc>
        <w:tc>
          <w:tcPr>
            <w:tcW w:w="4754" w:type="dxa"/>
          </w:tcPr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sz w:val="24"/>
                <w:szCs w:val="24"/>
                <w:lang w:val="ru-RU"/>
              </w:rPr>
            </w:pPr>
            <w:r w:rsidRPr="00AA0109">
              <w:rPr>
                <w:lang w:val="ru-RU"/>
              </w:rPr>
              <w:t>201</w:t>
            </w:r>
            <w:r>
              <w:rPr>
                <w:lang w:val="ru-RU"/>
              </w:rPr>
              <w:t>7</w:t>
            </w:r>
            <w:r w:rsidRPr="00AA0109">
              <w:rPr>
                <w:lang w:val="ru-RU"/>
              </w:rPr>
              <w:t>-201</w:t>
            </w:r>
            <w:r>
              <w:rPr>
                <w:lang w:val="ru-RU"/>
              </w:rPr>
              <w:t>8</w:t>
            </w:r>
            <w:r w:rsidRPr="00AA0109">
              <w:rPr>
                <w:lang w:val="ru-RU"/>
              </w:rPr>
              <w:t xml:space="preserve"> </w:t>
            </w:r>
            <w:proofErr w:type="spellStart"/>
            <w:r w:rsidRPr="00AA0109">
              <w:rPr>
                <w:lang w:val="ru-RU"/>
              </w:rPr>
              <w:t>у</w:t>
            </w:r>
            <w:r>
              <w:rPr>
                <w:lang w:val="ru-RU"/>
              </w:rPr>
              <w:t>ч</w:t>
            </w:r>
            <w:r w:rsidRPr="00AA0109">
              <w:rPr>
                <w:lang w:val="ru-RU"/>
              </w:rPr>
              <w:t>.г</w:t>
            </w:r>
            <w:proofErr w:type="spellEnd"/>
            <w:r w:rsidRPr="00AA010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442AA7" w:rsidRPr="00AA0109" w:rsidRDefault="00442AA7" w:rsidP="00AA0109">
            <w:pPr>
              <w:pStyle w:val="TableParagraph"/>
              <w:spacing w:line="265" w:lineRule="exact"/>
              <w:ind w:left="276" w:right="26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(для специальности терапия, акт внедрения)</w:t>
            </w:r>
          </w:p>
        </w:tc>
      </w:tr>
      <w:tr w:rsidR="003D5EBE" w:rsidRPr="00AA0109" w:rsidTr="000F429A">
        <w:trPr>
          <w:trHeight w:val="1104"/>
        </w:trPr>
        <w:tc>
          <w:tcPr>
            <w:tcW w:w="821" w:type="dxa"/>
          </w:tcPr>
          <w:p w:rsidR="003D5EBE" w:rsidRDefault="003D5EBE" w:rsidP="00AA0109">
            <w:pPr>
              <w:pStyle w:val="TableParagraph"/>
              <w:ind w:left="229"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5.15</w:t>
            </w:r>
          </w:p>
        </w:tc>
        <w:tc>
          <w:tcPr>
            <w:tcW w:w="4037" w:type="dxa"/>
          </w:tcPr>
          <w:p w:rsidR="003D5EBE" w:rsidRDefault="003D5EBE" w:rsidP="003D5EBE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Разработка, коррекция тестовых заданий по дисциплинам:</w:t>
            </w:r>
          </w:p>
          <w:p w:rsidR="003D5EBE" w:rsidRDefault="003D5EBE" w:rsidP="003D5EBE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интернатуры;</w:t>
            </w:r>
          </w:p>
          <w:p w:rsidR="003D5EBE" w:rsidRDefault="003D5EBE" w:rsidP="003D5EBE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резидентуры</w:t>
            </w:r>
          </w:p>
          <w:p w:rsidR="003D5EBE" w:rsidRPr="00AA0109" w:rsidRDefault="003D5EBE" w:rsidP="003D5EBE">
            <w:pPr>
              <w:pStyle w:val="TableParagraph"/>
              <w:spacing w:line="237" w:lineRule="auto"/>
              <w:ind w:left="110" w:righ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магистратуры</w:t>
            </w:r>
          </w:p>
        </w:tc>
        <w:tc>
          <w:tcPr>
            <w:tcW w:w="4754" w:type="dxa"/>
          </w:tcPr>
          <w:p w:rsidR="003D5EBE" w:rsidRPr="00AA0109" w:rsidRDefault="003D5EBE" w:rsidP="00AA0109">
            <w:pPr>
              <w:pStyle w:val="TableParagraph"/>
              <w:spacing w:line="265" w:lineRule="exact"/>
              <w:ind w:left="276" w:right="260"/>
              <w:rPr>
                <w:lang w:val="ru-RU"/>
              </w:rPr>
            </w:pPr>
            <w:r>
              <w:rPr>
                <w:lang w:val="ru-RU"/>
              </w:rPr>
              <w:t>Ежегодное обновление до 30 %.</w:t>
            </w:r>
          </w:p>
        </w:tc>
      </w:tr>
    </w:tbl>
    <w:p w:rsidR="003D5EBE" w:rsidRDefault="003D5EBE" w:rsidP="003D5EBE">
      <w:pPr>
        <w:pStyle w:val="a4"/>
        <w:tabs>
          <w:tab w:val="left" w:pos="4316"/>
        </w:tabs>
        <w:ind w:firstLine="0"/>
        <w:rPr>
          <w:b/>
          <w:sz w:val="24"/>
          <w:lang w:val="ru-RU"/>
        </w:rPr>
      </w:pPr>
    </w:p>
    <w:p w:rsidR="003D5EBE" w:rsidRDefault="003D5EBE" w:rsidP="003D5EBE">
      <w:pPr>
        <w:pStyle w:val="a4"/>
        <w:tabs>
          <w:tab w:val="left" w:pos="4316"/>
        </w:tabs>
        <w:ind w:firstLine="0"/>
        <w:rPr>
          <w:b/>
          <w:sz w:val="24"/>
          <w:lang w:val="ru-RU"/>
        </w:rPr>
      </w:pPr>
    </w:p>
    <w:p w:rsidR="003D5EBE" w:rsidRDefault="003D5EBE" w:rsidP="003D5EBE">
      <w:pPr>
        <w:pStyle w:val="a4"/>
        <w:tabs>
          <w:tab w:val="left" w:pos="4316"/>
        </w:tabs>
        <w:ind w:firstLine="0"/>
        <w:rPr>
          <w:b/>
          <w:sz w:val="24"/>
          <w:lang w:val="ru-RU"/>
        </w:rPr>
      </w:pPr>
    </w:p>
    <w:p w:rsidR="003D5EBE" w:rsidRDefault="003D5EBE" w:rsidP="003D5EBE">
      <w:pPr>
        <w:pStyle w:val="a4"/>
        <w:tabs>
          <w:tab w:val="left" w:pos="4316"/>
        </w:tabs>
        <w:ind w:firstLine="0"/>
        <w:rPr>
          <w:b/>
          <w:sz w:val="24"/>
          <w:lang w:val="ru-RU"/>
        </w:rPr>
      </w:pPr>
    </w:p>
    <w:p w:rsidR="009A03A2" w:rsidRPr="003D5EBE" w:rsidRDefault="009A03A2" w:rsidP="003D5EBE">
      <w:pPr>
        <w:pStyle w:val="a4"/>
        <w:numPr>
          <w:ilvl w:val="0"/>
          <w:numId w:val="6"/>
        </w:numPr>
        <w:ind w:left="0" w:firstLine="0"/>
        <w:jc w:val="center"/>
        <w:rPr>
          <w:b/>
          <w:sz w:val="24"/>
        </w:rPr>
      </w:pPr>
      <w:proofErr w:type="spellStart"/>
      <w:r w:rsidRPr="003D5EBE">
        <w:rPr>
          <w:b/>
          <w:sz w:val="24"/>
        </w:rPr>
        <w:t>Диссертации</w:t>
      </w:r>
      <w:proofErr w:type="spellEnd"/>
    </w:p>
    <w:p w:rsidR="003D5EBE" w:rsidRPr="003D5EBE" w:rsidRDefault="003D5EBE" w:rsidP="003D5EBE">
      <w:pPr>
        <w:tabs>
          <w:tab w:val="left" w:pos="4316"/>
        </w:tabs>
        <w:rPr>
          <w:b/>
          <w:sz w:val="24"/>
          <w:lang w:val="ru-RU"/>
        </w:rPr>
      </w:pPr>
    </w:p>
    <w:p w:rsidR="009A03A2" w:rsidRDefault="009A03A2" w:rsidP="009A03A2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9A03A2" w:rsidTr="00C14501">
        <w:trPr>
          <w:trHeight w:val="551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C14501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9A03A2" w:rsidRPr="009A03A2" w:rsidRDefault="009A03A2" w:rsidP="00C14501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9A03A2" w:rsidRDefault="009A03A2" w:rsidP="00C14501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 w:rsidR="0055272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9A03A2" w:rsidRPr="00B97796" w:rsidTr="00C14501">
        <w:trPr>
          <w:trHeight w:val="273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9A03A2" w:rsidRPr="00552729" w:rsidRDefault="00552729" w:rsidP="00552729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(Кандидат медицинских наук, </w:t>
            </w:r>
            <w:proofErr w:type="spellStart"/>
            <w:r>
              <w:rPr>
                <w:sz w:val="24"/>
                <w:lang w:val="ru-RU"/>
              </w:rPr>
              <w:t>и.о</w:t>
            </w:r>
            <w:proofErr w:type="spellEnd"/>
            <w:r>
              <w:rPr>
                <w:sz w:val="24"/>
                <w:lang w:val="ru-RU"/>
              </w:rPr>
              <w:t>. профессора, ревматология, «Клинико-иммуногенетическая характеристика раннего артрита и его лечебная коррекция»)</w:t>
            </w:r>
          </w:p>
        </w:tc>
        <w:tc>
          <w:tcPr>
            <w:tcW w:w="3189" w:type="dxa"/>
          </w:tcPr>
          <w:p w:rsidR="009A03A2" w:rsidRPr="005C1ADD" w:rsidRDefault="00552729" w:rsidP="00552729">
            <w:pPr>
              <w:pStyle w:val="TableParagraph"/>
              <w:rPr>
                <w:lang w:val="ru-RU"/>
              </w:rPr>
            </w:pPr>
            <w:r w:rsidRPr="005C1ADD">
              <w:rPr>
                <w:lang w:val="ru-RU"/>
              </w:rPr>
              <w:t>Семипалатинская государственная медицинская академия, 2006</w:t>
            </w:r>
            <w:r w:rsidR="005C1ADD">
              <w:rPr>
                <w:lang w:val="ru-RU"/>
              </w:rPr>
              <w:t xml:space="preserve"> год.</w:t>
            </w:r>
          </w:p>
        </w:tc>
      </w:tr>
    </w:tbl>
    <w:p w:rsidR="009A03A2" w:rsidRDefault="009A03A2" w:rsidP="009A03A2">
      <w:pPr>
        <w:rPr>
          <w:b/>
          <w:sz w:val="26"/>
          <w:lang w:val="kk-KZ"/>
        </w:rPr>
      </w:pPr>
    </w:p>
    <w:p w:rsidR="009A03A2" w:rsidRPr="00552729" w:rsidRDefault="009A03A2" w:rsidP="009A03A2">
      <w:pPr>
        <w:pStyle w:val="a4"/>
        <w:numPr>
          <w:ilvl w:val="0"/>
          <w:numId w:val="6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  <w:lang w:val="ru-RU"/>
        </w:rPr>
      </w:pPr>
      <w:r w:rsidRPr="00552729">
        <w:rPr>
          <w:b/>
          <w:sz w:val="24"/>
          <w:lang w:val="ru-RU"/>
        </w:rPr>
        <w:t>Область</w:t>
      </w:r>
      <w:r w:rsidR="00AA0109">
        <w:rPr>
          <w:b/>
          <w:sz w:val="24"/>
          <w:lang w:val="ru-RU"/>
        </w:rPr>
        <w:t xml:space="preserve"> </w:t>
      </w:r>
      <w:r w:rsidRPr="00552729">
        <w:rPr>
          <w:b/>
          <w:sz w:val="24"/>
          <w:lang w:val="ru-RU"/>
        </w:rPr>
        <w:t>научных</w:t>
      </w:r>
      <w:r w:rsidR="00AA0109">
        <w:rPr>
          <w:b/>
          <w:sz w:val="24"/>
          <w:lang w:val="ru-RU"/>
        </w:rPr>
        <w:t xml:space="preserve"> </w:t>
      </w:r>
      <w:r w:rsidRPr="00552729">
        <w:rPr>
          <w:b/>
          <w:sz w:val="24"/>
          <w:lang w:val="ru-RU"/>
        </w:rPr>
        <w:t>интересов</w:t>
      </w:r>
    </w:p>
    <w:p w:rsidR="009A03A2" w:rsidRPr="00552729" w:rsidRDefault="009A03A2" w:rsidP="009A03A2">
      <w:pPr>
        <w:spacing w:before="4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9A03A2" w:rsidRPr="00B97796" w:rsidTr="00C14501">
        <w:trPr>
          <w:trHeight w:val="552"/>
        </w:trPr>
        <w:tc>
          <w:tcPr>
            <w:tcW w:w="9575" w:type="dxa"/>
          </w:tcPr>
          <w:p w:rsidR="009A03A2" w:rsidRPr="009A03A2" w:rsidRDefault="009A03A2" w:rsidP="00C14501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9A03A2" w:rsidRPr="00B97796" w:rsidTr="00C14501">
        <w:trPr>
          <w:trHeight w:val="551"/>
        </w:trPr>
        <w:tc>
          <w:tcPr>
            <w:tcW w:w="9575" w:type="dxa"/>
          </w:tcPr>
          <w:p w:rsidR="009A03A2" w:rsidRPr="00B92AE1" w:rsidRDefault="00B92AE1" w:rsidP="00C14501">
            <w:pPr>
              <w:pStyle w:val="TableParagraph"/>
              <w:spacing w:before="2" w:line="261" w:lineRule="exact"/>
              <w:ind w:left="267" w:right="25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Доказательная медицина в терапии, кардиология, ревматология, нефрология, эндокринология</w:t>
            </w:r>
          </w:p>
        </w:tc>
      </w:tr>
    </w:tbl>
    <w:p w:rsidR="00593BA3" w:rsidRPr="00B92AE1" w:rsidRDefault="00593BA3" w:rsidP="00593BA3">
      <w:pPr>
        <w:pStyle w:val="a4"/>
        <w:tabs>
          <w:tab w:val="left" w:pos="2784"/>
        </w:tabs>
        <w:spacing w:before="71"/>
        <w:ind w:left="2783" w:right="45" w:firstLine="0"/>
        <w:jc w:val="right"/>
        <w:rPr>
          <w:b/>
          <w:sz w:val="24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2784"/>
        </w:tabs>
        <w:spacing w:before="71"/>
        <w:ind w:left="2783" w:right="4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Научно-исследовательская</w:t>
      </w:r>
      <w:proofErr w:type="spellEnd"/>
      <w:r w:rsidR="00AA0109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деятельность</w:t>
      </w:r>
      <w:proofErr w:type="spellEnd"/>
    </w:p>
    <w:p w:rsidR="009A03A2" w:rsidRDefault="009A03A2" w:rsidP="009A03A2">
      <w:pPr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3470"/>
        <w:gridCol w:w="323"/>
        <w:gridCol w:w="2060"/>
        <w:gridCol w:w="1036"/>
        <w:gridCol w:w="343"/>
        <w:gridCol w:w="706"/>
        <w:gridCol w:w="799"/>
        <w:gridCol w:w="18"/>
      </w:tblGrid>
      <w:tr w:rsidR="009A03A2" w:rsidTr="00C14501">
        <w:trPr>
          <w:trHeight w:val="273"/>
        </w:trPr>
        <w:tc>
          <w:tcPr>
            <w:tcW w:w="9576" w:type="dxa"/>
            <w:gridSpan w:val="10"/>
          </w:tcPr>
          <w:p w:rsidR="009A03A2" w:rsidRDefault="009A03A2" w:rsidP="00C14501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 w:rsidR="008F6F81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9A03A2" w:rsidTr="00B92AE1">
        <w:trPr>
          <w:trHeight w:val="551"/>
        </w:trPr>
        <w:tc>
          <w:tcPr>
            <w:tcW w:w="821" w:type="dxa"/>
            <w:gridSpan w:val="2"/>
          </w:tcPr>
          <w:p w:rsidR="009A03A2" w:rsidRDefault="009A03A2" w:rsidP="00C14501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A03A2" w:rsidRDefault="009A03A2" w:rsidP="00C14501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470" w:type="dxa"/>
          </w:tcPr>
          <w:p w:rsidR="009A03A2" w:rsidRDefault="009A03A2" w:rsidP="00C14501">
            <w:pPr>
              <w:pStyle w:val="TableParagraph"/>
              <w:rPr>
                <w:sz w:val="24"/>
              </w:rPr>
            </w:pPr>
          </w:p>
        </w:tc>
        <w:tc>
          <w:tcPr>
            <w:tcW w:w="3762" w:type="dxa"/>
            <w:gridSpan w:val="4"/>
          </w:tcPr>
          <w:p w:rsidR="009A03A2" w:rsidRDefault="009A03A2" w:rsidP="00C14501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9A03A2" w:rsidRDefault="009A03A2" w:rsidP="00C14501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9A03A2" w:rsidRDefault="009A03A2" w:rsidP="00C14501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9A03A2" w:rsidRPr="00AA2263" w:rsidRDefault="00AA2263" w:rsidP="00C14501">
            <w:pPr>
              <w:pStyle w:val="TableParagraph"/>
              <w:spacing w:before="2" w:line="261" w:lineRule="exact"/>
              <w:ind w:left="1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Стр.</w:t>
            </w:r>
          </w:p>
        </w:tc>
      </w:tr>
      <w:tr w:rsidR="009A03A2" w:rsidTr="00B92AE1">
        <w:trPr>
          <w:trHeight w:val="1656"/>
        </w:trPr>
        <w:tc>
          <w:tcPr>
            <w:tcW w:w="821" w:type="dxa"/>
            <w:gridSpan w:val="2"/>
          </w:tcPr>
          <w:p w:rsidR="009A03A2" w:rsidRPr="00B92AE1" w:rsidRDefault="009A03A2" w:rsidP="00B92AE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 w:rsidR="00B92AE1">
              <w:rPr>
                <w:sz w:val="24"/>
                <w:lang w:val="ru-RU"/>
              </w:rPr>
              <w:t>1</w:t>
            </w:r>
          </w:p>
        </w:tc>
        <w:tc>
          <w:tcPr>
            <w:tcW w:w="3470" w:type="dxa"/>
          </w:tcPr>
          <w:p w:rsidR="009A03A2" w:rsidRDefault="009A03A2" w:rsidP="00C145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9A03A2" w:rsidRP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9A03A2" w:rsidRDefault="009A03A2" w:rsidP="009A03A2">
            <w:pPr>
              <w:pStyle w:val="TableParagraph"/>
              <w:numPr>
                <w:ilvl w:val="0"/>
                <w:numId w:val="5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</w:t>
            </w:r>
            <w:proofErr w:type="spellEnd"/>
            <w:r w:rsidR="00B92AE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филиала</w:t>
            </w:r>
            <w:proofErr w:type="spellEnd"/>
            <w:r>
              <w:rPr>
                <w:sz w:val="24"/>
              </w:rPr>
              <w:t>,</w:t>
            </w:r>
            <w:r w:rsidR="00B92AE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762" w:type="dxa"/>
            <w:gridSpan w:val="4"/>
          </w:tcPr>
          <w:p w:rsidR="009A03A2" w:rsidRDefault="009A03A2" w:rsidP="00C1450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C14501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C14501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B92AE1">
        <w:trPr>
          <w:trHeight w:val="830"/>
        </w:trPr>
        <w:tc>
          <w:tcPr>
            <w:tcW w:w="821" w:type="dxa"/>
            <w:gridSpan w:val="2"/>
          </w:tcPr>
          <w:p w:rsidR="009A03A2" w:rsidRPr="00B92AE1" w:rsidRDefault="00B92AE1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2</w:t>
            </w:r>
          </w:p>
        </w:tc>
        <w:tc>
          <w:tcPr>
            <w:tcW w:w="3470" w:type="dxa"/>
          </w:tcPr>
          <w:p w:rsidR="009A03A2" w:rsidRDefault="00615C8D" w:rsidP="00C14501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="009A03A2">
              <w:rPr>
                <w:sz w:val="24"/>
              </w:rPr>
              <w:t>изданиях</w:t>
            </w:r>
            <w:proofErr w:type="spellEnd"/>
            <w:r w:rsidR="009A03A2">
              <w:rPr>
                <w:sz w:val="24"/>
              </w:rPr>
              <w:t>,</w:t>
            </w:r>
          </w:p>
          <w:p w:rsidR="009A03A2" w:rsidRPr="009A03A2" w:rsidRDefault="00615C8D" w:rsidP="00C14501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и</w:t>
            </w:r>
            <w:r w:rsidR="009A03A2" w:rsidRPr="009A03A2">
              <w:rPr>
                <w:sz w:val="24"/>
                <w:lang w:val="ru-RU"/>
              </w:rPr>
              <w:t>ндексируемых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="009A03A2">
              <w:rPr>
                <w:sz w:val="24"/>
              </w:rPr>
              <w:t>Web</w:t>
            </w:r>
            <w:r w:rsidR="00B92AE1">
              <w:rPr>
                <w:sz w:val="24"/>
                <w:lang w:val="ru-RU"/>
              </w:rPr>
              <w:t xml:space="preserve"> </w:t>
            </w:r>
            <w:r w:rsidR="009A03A2">
              <w:rPr>
                <w:sz w:val="24"/>
              </w:rPr>
              <w:t>of</w:t>
            </w:r>
            <w:r w:rsidR="00B92AE1">
              <w:rPr>
                <w:sz w:val="24"/>
                <w:lang w:val="ru-RU"/>
              </w:rPr>
              <w:t xml:space="preserve"> </w:t>
            </w:r>
            <w:r w:rsidR="009A03A2">
              <w:rPr>
                <w:sz w:val="24"/>
              </w:rPr>
              <w:t>science</w:t>
            </w:r>
            <w:r w:rsidR="009A03A2" w:rsidRPr="009A03A2">
              <w:rPr>
                <w:sz w:val="24"/>
                <w:lang w:val="ru-RU"/>
              </w:rPr>
              <w:t xml:space="preserve"> или </w:t>
            </w:r>
            <w:r w:rsidR="009A03A2">
              <w:rPr>
                <w:sz w:val="24"/>
              </w:rPr>
              <w:t>Scopus</w:t>
            </w:r>
            <w:r w:rsidR="009A03A2"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="009A03A2"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9A03A2"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762" w:type="dxa"/>
            <w:gridSpan w:val="4"/>
          </w:tcPr>
          <w:p w:rsidR="009A03A2" w:rsidRDefault="009A03A2" w:rsidP="00C1450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9A03A2" w:rsidRDefault="009A03A2" w:rsidP="00C14501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C14501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RPr="00615C8D" w:rsidTr="00B92AE1">
        <w:trPr>
          <w:trHeight w:val="1036"/>
        </w:trPr>
        <w:tc>
          <w:tcPr>
            <w:tcW w:w="821" w:type="dxa"/>
            <w:gridSpan w:val="2"/>
          </w:tcPr>
          <w:p w:rsidR="009A03A2" w:rsidRPr="00B92AE1" w:rsidRDefault="00B92AE1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z w:val="24"/>
                <w:lang w:val="ru-RU"/>
              </w:rPr>
              <w:t>3</w:t>
            </w:r>
          </w:p>
        </w:tc>
        <w:tc>
          <w:tcPr>
            <w:tcW w:w="3470" w:type="dxa"/>
          </w:tcPr>
          <w:p w:rsidR="009A03A2" w:rsidRPr="009A03A2" w:rsidRDefault="00615C8D" w:rsidP="00C14501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Публикации</w:t>
            </w:r>
            <w:r>
              <w:rPr>
                <w:sz w:val="24"/>
                <w:lang w:val="ru-RU"/>
              </w:rPr>
              <w:tab/>
              <w:t>в</w:t>
            </w:r>
            <w:r>
              <w:rPr>
                <w:sz w:val="24"/>
                <w:lang w:val="ru-RU"/>
              </w:rPr>
              <w:tab/>
            </w:r>
            <w:r w:rsidR="009A03A2" w:rsidRPr="009A03A2">
              <w:rPr>
                <w:sz w:val="24"/>
                <w:lang w:val="ru-RU"/>
              </w:rPr>
              <w:t xml:space="preserve">изданиях, включенных в перечень </w:t>
            </w:r>
            <w:r w:rsidR="009A03A2"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="009A03A2" w:rsidRPr="009A03A2">
              <w:rPr>
                <w:sz w:val="24"/>
                <w:lang w:val="ru-RU"/>
              </w:rPr>
              <w:t>Минобрнауки</w:t>
            </w:r>
            <w:proofErr w:type="spellEnd"/>
            <w:r w:rsidR="009A03A2" w:rsidRPr="009A03A2">
              <w:rPr>
                <w:sz w:val="24"/>
                <w:lang w:val="ru-RU"/>
              </w:rPr>
              <w:tab/>
            </w:r>
            <w:r w:rsidR="009A03A2" w:rsidRPr="009A03A2">
              <w:rPr>
                <w:sz w:val="24"/>
                <w:lang w:val="ru-RU"/>
              </w:rPr>
              <w:tab/>
              <w:t>России)</w:t>
            </w:r>
            <w:r w:rsidR="009A03A2" w:rsidRPr="009A03A2">
              <w:rPr>
                <w:sz w:val="24"/>
                <w:lang w:val="ru-RU"/>
              </w:rPr>
              <w:tab/>
              <w:t xml:space="preserve">с </w:t>
            </w:r>
            <w:proofErr w:type="spellStart"/>
            <w:r w:rsidR="009A03A2"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B92AE1">
              <w:rPr>
                <w:sz w:val="24"/>
                <w:lang w:val="ru-RU"/>
              </w:rPr>
              <w:t xml:space="preserve"> </w:t>
            </w:r>
            <w:r w:rsidR="009A03A2" w:rsidRPr="009A03A2">
              <w:rPr>
                <w:sz w:val="24"/>
                <w:lang w:val="ru-RU"/>
              </w:rPr>
              <w:t>Академии</w:t>
            </w:r>
            <w:proofErr w:type="gramEnd"/>
          </w:p>
        </w:tc>
        <w:tc>
          <w:tcPr>
            <w:tcW w:w="3762" w:type="dxa"/>
            <w:gridSpan w:val="4"/>
          </w:tcPr>
          <w:p w:rsidR="009A03A2" w:rsidRDefault="003D5B04" w:rsidP="00AA2263">
            <w:pPr>
              <w:pStyle w:val="TableParagraph"/>
              <w:numPr>
                <w:ilvl w:val="0"/>
                <w:numId w:val="10"/>
              </w:numPr>
              <w:rPr>
                <w:bCs/>
                <w:color w:val="000000"/>
                <w:lang w:val="ru-RU"/>
              </w:rPr>
            </w:pPr>
            <w:r w:rsidRPr="003D5B04">
              <w:rPr>
                <w:lang w:val="ru-RU"/>
              </w:rPr>
              <w:t>Показатели костного метаболизма у больных системной красной волчанкой Южно-Казахстанской области</w:t>
            </w:r>
            <w:r>
              <w:rPr>
                <w:lang w:val="ru-RU"/>
              </w:rPr>
              <w:t xml:space="preserve">. </w:t>
            </w:r>
            <w:r w:rsidRPr="00AA2263">
              <w:rPr>
                <w:bCs/>
                <w:color w:val="000000"/>
                <w:lang w:val="ru-RU"/>
              </w:rPr>
              <w:t>«</w:t>
            </w:r>
            <w:r w:rsidRPr="00EB4666">
              <w:rPr>
                <w:bCs/>
                <w:color w:val="000000"/>
              </w:rPr>
              <w:t>II</w:t>
            </w:r>
            <w:r w:rsidRPr="00AA2263">
              <w:rPr>
                <w:bCs/>
                <w:color w:val="000000"/>
                <w:lang w:val="ru-RU"/>
              </w:rPr>
              <w:t xml:space="preserve"> Евразийский конгресс ревматологов».-  Москва. - 2014 (52)</w:t>
            </w:r>
            <w:proofErr w:type="gramStart"/>
            <w:r w:rsidRPr="00AA2263">
              <w:rPr>
                <w:bCs/>
                <w:color w:val="000000"/>
                <w:lang w:val="ru-RU"/>
              </w:rPr>
              <w:t>.</w:t>
            </w:r>
            <w:proofErr w:type="gramEnd"/>
            <w:r w:rsidRPr="00AA2263">
              <w:rPr>
                <w:bCs/>
                <w:color w:val="000000"/>
                <w:lang w:val="ru-RU"/>
              </w:rPr>
              <w:t xml:space="preserve"> - </w:t>
            </w:r>
            <w:proofErr w:type="gramStart"/>
            <w:r w:rsidRPr="00AA2263">
              <w:rPr>
                <w:bCs/>
                <w:color w:val="000000"/>
                <w:lang w:val="ru-RU"/>
              </w:rPr>
              <w:t>п</w:t>
            </w:r>
            <w:proofErr w:type="gramEnd"/>
            <w:r w:rsidRPr="00AA2263">
              <w:rPr>
                <w:bCs/>
                <w:color w:val="000000"/>
                <w:lang w:val="ru-RU"/>
              </w:rPr>
              <w:t xml:space="preserve">риложение </w:t>
            </w:r>
            <w:r w:rsidRPr="00EB4666">
              <w:rPr>
                <w:bCs/>
                <w:color w:val="000000"/>
              </w:rPr>
              <w:t>I</w:t>
            </w:r>
            <w:r w:rsidRPr="00AA2263">
              <w:rPr>
                <w:bCs/>
                <w:color w:val="000000"/>
                <w:lang w:val="ru-RU"/>
              </w:rPr>
              <w:t>.- 128с.</w:t>
            </w:r>
          </w:p>
          <w:p w:rsidR="00011BEC" w:rsidRPr="000E1D42" w:rsidRDefault="00AA2263" w:rsidP="000E1D42">
            <w:pPr>
              <w:pStyle w:val="TableParagraph"/>
              <w:numPr>
                <w:ilvl w:val="0"/>
                <w:numId w:val="10"/>
              </w:numPr>
              <w:tabs>
                <w:tab w:val="num" w:pos="0"/>
                <w:tab w:val="left" w:pos="2713"/>
              </w:tabs>
              <w:jc w:val="both"/>
              <w:rPr>
                <w:sz w:val="20"/>
                <w:szCs w:val="20"/>
                <w:lang w:val="ru-RU"/>
              </w:rPr>
            </w:pPr>
            <w:r w:rsidRPr="00AA2263">
              <w:rPr>
                <w:rStyle w:val="ac"/>
                <w:b w:val="0"/>
                <w:color w:val="000000"/>
                <w:shd w:val="clear" w:color="auto" w:fill="FFFFFF"/>
                <w:lang w:val="ru-RU"/>
              </w:rPr>
              <w:t xml:space="preserve">Сравнительная клинико-эндоскопическая характеристика НПВП-индуцированных </w:t>
            </w:r>
            <w:proofErr w:type="spellStart"/>
            <w:r w:rsidRPr="00AA2263">
              <w:rPr>
                <w:rStyle w:val="ac"/>
                <w:b w:val="0"/>
                <w:color w:val="000000"/>
                <w:shd w:val="clear" w:color="auto" w:fill="FFFFFF"/>
                <w:lang w:val="ru-RU"/>
              </w:rPr>
              <w:t>гастропатий</w:t>
            </w:r>
            <w:proofErr w:type="spellEnd"/>
            <w:r w:rsidRPr="00AA2263">
              <w:rPr>
                <w:rStyle w:val="ac"/>
                <w:b w:val="0"/>
                <w:color w:val="000000"/>
                <w:shd w:val="clear" w:color="auto" w:fill="FFFFFF"/>
                <w:lang w:val="ru-RU"/>
              </w:rPr>
              <w:t xml:space="preserve"> у больных ревматоидным артритом Южно-Казахстанской  области. </w:t>
            </w:r>
            <w:r w:rsidRPr="00AA2263">
              <w:rPr>
                <w:bCs/>
                <w:color w:val="000000"/>
                <w:lang w:val="ru-RU"/>
              </w:rPr>
              <w:t>«</w:t>
            </w:r>
            <w:r w:rsidRPr="00AA2263">
              <w:rPr>
                <w:bCs/>
                <w:color w:val="000000"/>
              </w:rPr>
              <w:t>II</w:t>
            </w:r>
            <w:r w:rsidRPr="00AA2263">
              <w:rPr>
                <w:bCs/>
                <w:color w:val="000000"/>
                <w:lang w:val="ru-RU"/>
              </w:rPr>
              <w:t xml:space="preserve"> Евразийский конгресс ревматологов». – Москва.- 2014 (52) приложение </w:t>
            </w:r>
            <w:r w:rsidRPr="00AA2263">
              <w:rPr>
                <w:bCs/>
                <w:color w:val="000000"/>
              </w:rPr>
              <w:t>I</w:t>
            </w:r>
            <w:r w:rsidRPr="00AA2263">
              <w:rPr>
                <w:bCs/>
                <w:color w:val="000000"/>
                <w:lang w:val="ru-RU"/>
              </w:rPr>
              <w:t xml:space="preserve"> с130</w:t>
            </w:r>
          </w:p>
        </w:tc>
        <w:tc>
          <w:tcPr>
            <w:tcW w:w="706" w:type="dxa"/>
          </w:tcPr>
          <w:p w:rsidR="009A03A2" w:rsidRDefault="003D5B04" w:rsidP="00C14501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2014</w:t>
            </w: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2014</w:t>
            </w: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  <w:p w:rsidR="00AA2263" w:rsidRPr="00615C8D" w:rsidRDefault="00AA2263" w:rsidP="00C14501">
            <w:pPr>
              <w:pStyle w:val="TableParagraph"/>
              <w:ind w:left="16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9A03A2" w:rsidRDefault="003D5B04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Default="00AA2263" w:rsidP="00C14501">
            <w:pPr>
              <w:pStyle w:val="TableParagraph"/>
              <w:ind w:left="11"/>
              <w:rPr>
                <w:w w:val="99"/>
                <w:sz w:val="24"/>
                <w:lang w:val="ru-RU"/>
              </w:rPr>
            </w:pPr>
          </w:p>
          <w:p w:rsidR="00AA2263" w:rsidRPr="00615C8D" w:rsidRDefault="00AA2263" w:rsidP="00C14501">
            <w:pPr>
              <w:pStyle w:val="TableParagraph"/>
              <w:ind w:left="11"/>
              <w:rPr>
                <w:sz w:val="24"/>
                <w:lang w:val="ru-RU"/>
              </w:rPr>
            </w:pPr>
          </w:p>
        </w:tc>
      </w:tr>
      <w:tr w:rsidR="009A03A2" w:rsidTr="00B92AE1">
        <w:trPr>
          <w:trHeight w:val="1382"/>
        </w:trPr>
        <w:tc>
          <w:tcPr>
            <w:tcW w:w="821" w:type="dxa"/>
            <w:gridSpan w:val="2"/>
          </w:tcPr>
          <w:p w:rsidR="009A03A2" w:rsidRPr="00B92AE1" w:rsidRDefault="00B92AE1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615C8D">
              <w:rPr>
                <w:sz w:val="24"/>
                <w:lang w:val="ru-RU"/>
              </w:rPr>
              <w:t>8.</w:t>
            </w:r>
            <w:r>
              <w:rPr>
                <w:sz w:val="24"/>
                <w:lang w:val="ru-RU"/>
              </w:rPr>
              <w:t>4</w:t>
            </w:r>
          </w:p>
        </w:tc>
        <w:tc>
          <w:tcPr>
            <w:tcW w:w="3470" w:type="dxa"/>
          </w:tcPr>
          <w:p w:rsidR="009A03A2" w:rsidRPr="009A03A2" w:rsidRDefault="000E1D42" w:rsidP="00C14501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Публикации</w:t>
            </w:r>
            <w:r>
              <w:rPr>
                <w:sz w:val="24"/>
                <w:lang w:val="ru-RU"/>
              </w:rPr>
              <w:tab/>
              <w:t>в изданиях, индексируемых</w:t>
            </w:r>
            <w:r>
              <w:rPr>
                <w:sz w:val="24"/>
                <w:lang w:val="ru-RU"/>
              </w:rPr>
              <w:tab/>
            </w:r>
            <w:r w:rsidR="009A03A2" w:rsidRPr="009A03A2">
              <w:rPr>
                <w:sz w:val="24"/>
                <w:lang w:val="ru-RU"/>
              </w:rPr>
              <w:t xml:space="preserve">Российским индексом научного цитирования с </w:t>
            </w:r>
            <w:proofErr w:type="spellStart"/>
            <w:r w:rsidR="009A03A2" w:rsidRPr="009A03A2">
              <w:rPr>
                <w:sz w:val="24"/>
                <w:lang w:val="ru-RU"/>
              </w:rPr>
              <w:t>аффилиацией</w:t>
            </w:r>
            <w:proofErr w:type="spellEnd"/>
            <w:r w:rsidR="00B92AE1">
              <w:rPr>
                <w:sz w:val="24"/>
                <w:lang w:val="ru-RU"/>
              </w:rPr>
              <w:t xml:space="preserve"> </w:t>
            </w:r>
            <w:r w:rsidR="009A03A2"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762" w:type="dxa"/>
            <w:gridSpan w:val="4"/>
          </w:tcPr>
          <w:p w:rsidR="009A03A2" w:rsidRPr="00615C8D" w:rsidRDefault="009A03A2" w:rsidP="00C14501">
            <w:pPr>
              <w:pStyle w:val="TableParagraph"/>
              <w:rPr>
                <w:sz w:val="24"/>
                <w:lang w:val="ru-RU"/>
              </w:rPr>
            </w:pPr>
            <w:r w:rsidRPr="00615C8D"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706" w:type="dxa"/>
          </w:tcPr>
          <w:p w:rsidR="009A03A2" w:rsidRDefault="009A03A2" w:rsidP="00C14501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9A03A2" w:rsidRDefault="009A03A2" w:rsidP="00C14501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A03A2" w:rsidTr="008961D4">
        <w:trPr>
          <w:trHeight w:val="3103"/>
        </w:trPr>
        <w:tc>
          <w:tcPr>
            <w:tcW w:w="821" w:type="dxa"/>
            <w:gridSpan w:val="2"/>
          </w:tcPr>
          <w:p w:rsidR="009A03A2" w:rsidRPr="00B92AE1" w:rsidRDefault="00B92AE1" w:rsidP="00C14501">
            <w:pPr>
              <w:pStyle w:val="TableParagraph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5</w:t>
            </w:r>
          </w:p>
        </w:tc>
        <w:tc>
          <w:tcPr>
            <w:tcW w:w="3470" w:type="dxa"/>
          </w:tcPr>
          <w:p w:rsidR="009A03A2" w:rsidRDefault="009A03A2" w:rsidP="00C1450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 w:rsidR="00B92AE1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762" w:type="dxa"/>
            <w:gridSpan w:val="4"/>
          </w:tcPr>
          <w:p w:rsidR="00132FD9" w:rsidRDefault="00132FD9" w:rsidP="00132FD9">
            <w:pPr>
              <w:pStyle w:val="TableParagraph"/>
              <w:numPr>
                <w:ilvl w:val="0"/>
                <w:numId w:val="13"/>
              </w:numPr>
              <w:spacing w:line="263" w:lineRule="exact"/>
              <w:rPr>
                <w:lang w:val="ru-RU"/>
              </w:rPr>
            </w:pPr>
            <w:r w:rsidRPr="00846C4A">
              <w:rPr>
                <w:lang w:val="ru-RU"/>
              </w:rPr>
              <w:t xml:space="preserve">Результаты изучения распространенности </w:t>
            </w:r>
            <w:proofErr w:type="spellStart"/>
            <w:r w:rsidRPr="00846C4A">
              <w:rPr>
                <w:lang w:val="ru-RU"/>
              </w:rPr>
              <w:t>анкилозирующего</w:t>
            </w:r>
            <w:proofErr w:type="spellEnd"/>
            <w:r w:rsidRPr="00846C4A">
              <w:rPr>
                <w:lang w:val="ru-RU"/>
              </w:rPr>
              <w:t xml:space="preserve"> спондилоартрита в Республике Казахстан.</w:t>
            </w:r>
            <w:r>
              <w:rPr>
                <w:lang w:val="ru-RU"/>
              </w:rPr>
              <w:t xml:space="preserve"> </w:t>
            </w:r>
            <w:r w:rsidRPr="00EB4666">
              <w:rPr>
                <w:lang w:val="kk-KZ"/>
              </w:rPr>
              <w:t xml:space="preserve">Программа и тезисы конгресса. – </w:t>
            </w:r>
            <w:r w:rsidRPr="00EB4666">
              <w:t>I</w:t>
            </w:r>
            <w:r w:rsidRPr="002702E4">
              <w:rPr>
                <w:lang w:val="ru-RU"/>
              </w:rPr>
              <w:t xml:space="preserve"> Евразийский конгресс ревматологов. – 105</w:t>
            </w:r>
            <w:r>
              <w:rPr>
                <w:lang w:val="ru-RU"/>
              </w:rPr>
              <w:t xml:space="preserve">-106 </w:t>
            </w:r>
            <w:r w:rsidRPr="002702E4">
              <w:rPr>
                <w:lang w:val="ru-RU"/>
              </w:rPr>
              <w:t xml:space="preserve">с. </w:t>
            </w:r>
            <w:proofErr w:type="gramStart"/>
            <w:r w:rsidRPr="002702E4">
              <w:rPr>
                <w:lang w:val="ru-RU"/>
              </w:rPr>
              <w:t>-А</w:t>
            </w:r>
            <w:proofErr w:type="gramEnd"/>
            <w:r w:rsidRPr="002702E4">
              <w:rPr>
                <w:lang w:val="ru-RU"/>
              </w:rPr>
              <w:t>лматы. – 2012.</w:t>
            </w:r>
          </w:p>
          <w:p w:rsidR="00F56E91" w:rsidRDefault="00F56E91" w:rsidP="00F56E91">
            <w:pPr>
              <w:pStyle w:val="TableParagraph"/>
              <w:numPr>
                <w:ilvl w:val="0"/>
                <w:numId w:val="13"/>
              </w:numPr>
              <w:spacing w:line="263" w:lineRule="exact"/>
              <w:rPr>
                <w:lang w:val="ru-RU"/>
              </w:rPr>
            </w:pPr>
            <w:r w:rsidRPr="002702E4">
              <w:rPr>
                <w:lang w:val="ru-RU"/>
              </w:rPr>
              <w:t>Факторы риска ревматоидного артрита в Южно-Казахстанской области</w:t>
            </w:r>
            <w:r>
              <w:rPr>
                <w:lang w:val="ru-RU"/>
              </w:rPr>
              <w:t xml:space="preserve">. </w:t>
            </w:r>
            <w:r w:rsidRPr="00EB4666">
              <w:rPr>
                <w:lang w:val="kk-KZ"/>
              </w:rPr>
              <w:t xml:space="preserve">Программа и тезисы конгресса. – </w:t>
            </w:r>
            <w:r w:rsidRPr="00EB4666">
              <w:t>I</w:t>
            </w:r>
            <w:r w:rsidRPr="002702E4">
              <w:rPr>
                <w:lang w:val="ru-RU"/>
              </w:rPr>
              <w:t xml:space="preserve"> Евразийский конгресс ревматологов. – 105</w:t>
            </w:r>
            <w:r>
              <w:rPr>
                <w:lang w:val="ru-RU"/>
              </w:rPr>
              <w:t xml:space="preserve">-106 </w:t>
            </w:r>
            <w:r w:rsidRPr="002702E4">
              <w:rPr>
                <w:lang w:val="ru-RU"/>
              </w:rPr>
              <w:t xml:space="preserve">с. </w:t>
            </w:r>
            <w:proofErr w:type="gramStart"/>
            <w:r w:rsidRPr="002702E4">
              <w:rPr>
                <w:lang w:val="ru-RU"/>
              </w:rPr>
              <w:t>-А</w:t>
            </w:r>
            <w:proofErr w:type="gramEnd"/>
            <w:r w:rsidRPr="002702E4">
              <w:rPr>
                <w:lang w:val="ru-RU"/>
              </w:rPr>
              <w:t>лматы. – 2012.</w:t>
            </w:r>
          </w:p>
          <w:p w:rsidR="00F56E91" w:rsidRPr="00693ED7" w:rsidRDefault="00F56E91" w:rsidP="00F56E91">
            <w:pPr>
              <w:pStyle w:val="TableParagraph"/>
              <w:numPr>
                <w:ilvl w:val="0"/>
                <w:numId w:val="13"/>
              </w:numPr>
              <w:spacing w:line="263" w:lineRule="exact"/>
              <w:ind w:right="96"/>
              <w:jc w:val="both"/>
              <w:rPr>
                <w:sz w:val="24"/>
                <w:lang w:val="ru-RU"/>
              </w:rPr>
            </w:pPr>
            <w:r w:rsidRPr="00693ED7">
              <w:rPr>
                <w:lang w:val="ru-RU"/>
              </w:rPr>
              <w:t xml:space="preserve">Оценка распространенности </w:t>
            </w:r>
            <w:proofErr w:type="gramStart"/>
            <w:r w:rsidRPr="00693ED7">
              <w:rPr>
                <w:lang w:val="ru-RU"/>
              </w:rPr>
              <w:t>системных</w:t>
            </w:r>
            <w:proofErr w:type="gramEnd"/>
            <w:r w:rsidRPr="00693ED7">
              <w:rPr>
                <w:lang w:val="ru-RU"/>
              </w:rPr>
              <w:t xml:space="preserve"> </w:t>
            </w:r>
            <w:proofErr w:type="spellStart"/>
            <w:r w:rsidRPr="00693ED7">
              <w:rPr>
                <w:lang w:val="ru-RU"/>
              </w:rPr>
              <w:t>васкулитов</w:t>
            </w:r>
            <w:proofErr w:type="spellEnd"/>
            <w:r w:rsidRPr="00693ED7">
              <w:rPr>
                <w:lang w:val="ru-RU"/>
              </w:rPr>
              <w:t xml:space="preserve"> в Южно-Казахстанской области. </w:t>
            </w:r>
            <w:r w:rsidRPr="00693ED7">
              <w:rPr>
                <w:bCs/>
                <w:color w:val="000000"/>
                <w:lang w:val="kk-KZ"/>
              </w:rPr>
              <w:t>Сборник  научных трудов международной НПК «Инновационные достижения в современной фармации и медицине», 21-22 апреля 2016 года, г.Шымкент, Республика Казахстан, стр. 139-140</w:t>
            </w:r>
          </w:p>
          <w:p w:rsidR="00693ED7" w:rsidRDefault="00693ED7" w:rsidP="00693ED7">
            <w:pPr>
              <w:pStyle w:val="TableParagraph"/>
              <w:numPr>
                <w:ilvl w:val="0"/>
                <w:numId w:val="13"/>
              </w:numPr>
              <w:spacing w:line="263" w:lineRule="exact"/>
              <w:rPr>
                <w:lang w:val="ru-RU"/>
              </w:rPr>
            </w:pPr>
            <w:r w:rsidRPr="002702E4">
              <w:rPr>
                <w:lang w:val="ru-RU"/>
              </w:rPr>
              <w:t xml:space="preserve">Факторы, предшествующие развитию </w:t>
            </w:r>
            <w:proofErr w:type="gramStart"/>
            <w:r w:rsidRPr="002702E4">
              <w:rPr>
                <w:lang w:val="ru-RU"/>
              </w:rPr>
              <w:t>системных</w:t>
            </w:r>
            <w:proofErr w:type="gramEnd"/>
            <w:r w:rsidRPr="002702E4">
              <w:rPr>
                <w:lang w:val="ru-RU"/>
              </w:rPr>
              <w:t xml:space="preserve"> </w:t>
            </w:r>
            <w:proofErr w:type="spellStart"/>
            <w:r w:rsidRPr="002702E4">
              <w:rPr>
                <w:lang w:val="ru-RU"/>
              </w:rPr>
              <w:t>васкулитов</w:t>
            </w:r>
            <w:proofErr w:type="spellEnd"/>
            <w:r w:rsidRPr="002702E4">
              <w:rPr>
                <w:lang w:val="ru-RU"/>
              </w:rPr>
              <w:t xml:space="preserve"> в Южно-Казахстанской области.</w:t>
            </w:r>
            <w:r>
              <w:rPr>
                <w:lang w:val="ru-RU"/>
              </w:rPr>
              <w:t xml:space="preserve"> </w:t>
            </w:r>
            <w:r w:rsidRPr="00086A23">
              <w:rPr>
                <w:bCs/>
                <w:color w:val="000000"/>
                <w:lang w:val="kk-KZ"/>
              </w:rPr>
              <w:lastRenderedPageBreak/>
              <w:t>Сборник  научных трудов международной НПК «Инновационные достижения в современной фармации и медицине», 21-22 апреля 2016 года, г.Шымкент, Республика Казахстан, стр. 139-140</w:t>
            </w:r>
            <w:r>
              <w:rPr>
                <w:bCs/>
                <w:color w:val="000000"/>
                <w:lang w:val="kk-KZ"/>
              </w:rPr>
              <w:t>, 141</w:t>
            </w:r>
          </w:p>
          <w:p w:rsidR="00693ED7" w:rsidRPr="00693ED7" w:rsidRDefault="00693ED7" w:rsidP="00693ED7">
            <w:pPr>
              <w:pStyle w:val="TableParagraph"/>
              <w:numPr>
                <w:ilvl w:val="0"/>
                <w:numId w:val="13"/>
              </w:numPr>
              <w:spacing w:line="263" w:lineRule="exact"/>
              <w:rPr>
                <w:bCs/>
                <w:color w:val="000000"/>
              </w:rPr>
            </w:pPr>
            <w:proofErr w:type="spellStart"/>
            <w:r w:rsidRPr="002702E4">
              <w:rPr>
                <w:lang w:val="ru-RU"/>
              </w:rPr>
              <w:t>Урогениталды</w:t>
            </w:r>
            <w:proofErr w:type="spellEnd"/>
            <w:r w:rsidRPr="002702E4">
              <w:rPr>
                <w:lang w:val="ru-RU"/>
              </w:rPr>
              <w:t xml:space="preserve"> </w:t>
            </w:r>
            <w:r w:rsidRPr="008653BD">
              <w:rPr>
                <w:lang w:val="kk-KZ"/>
              </w:rPr>
              <w:t xml:space="preserve">этиологиядағы реактивті артриттің </w:t>
            </w:r>
            <w:proofErr w:type="gramStart"/>
            <w:r w:rsidRPr="008653BD">
              <w:rPr>
                <w:lang w:val="kk-KZ"/>
              </w:rPr>
              <w:t>клиникалы</w:t>
            </w:r>
            <w:proofErr w:type="gramEnd"/>
            <w:r w:rsidRPr="008653BD">
              <w:rPr>
                <w:lang w:val="kk-KZ"/>
              </w:rPr>
              <w:t>қ ағымының ерекшеліктері</w:t>
            </w:r>
            <w:r>
              <w:rPr>
                <w:lang w:val="kk-KZ"/>
              </w:rPr>
              <w:t xml:space="preserve">. </w:t>
            </w:r>
            <w:r w:rsidRPr="00086A23">
              <w:rPr>
                <w:bCs/>
                <w:color w:val="000000"/>
              </w:rPr>
              <w:t xml:space="preserve">ISJM Science and medicine: a modern view of youth.- р.43-44. - 22 </w:t>
            </w:r>
            <w:proofErr w:type="spellStart"/>
            <w:r w:rsidRPr="00086A23">
              <w:rPr>
                <w:bCs/>
                <w:color w:val="000000"/>
              </w:rPr>
              <w:t>april</w:t>
            </w:r>
            <w:proofErr w:type="spellEnd"/>
            <w:r w:rsidRPr="00086A23">
              <w:rPr>
                <w:bCs/>
                <w:color w:val="000000"/>
              </w:rPr>
              <w:t xml:space="preserve"> 2016.</w:t>
            </w:r>
          </w:p>
          <w:p w:rsidR="009A03A2" w:rsidRPr="00C542EE" w:rsidRDefault="000E1D42" w:rsidP="00C542EE">
            <w:pPr>
              <w:pStyle w:val="TableParagraph"/>
              <w:numPr>
                <w:ilvl w:val="0"/>
                <w:numId w:val="13"/>
              </w:numPr>
              <w:spacing w:line="274" w:lineRule="exact"/>
              <w:rPr>
                <w:sz w:val="24"/>
                <w:lang w:val="ru-RU"/>
              </w:rPr>
            </w:pPr>
            <w:r w:rsidRPr="00AA2263">
              <w:rPr>
                <w:lang w:val="ru-RU"/>
              </w:rPr>
              <w:t xml:space="preserve">Клинические особенности </w:t>
            </w:r>
            <w:proofErr w:type="gramStart"/>
            <w:r w:rsidRPr="00AA2263">
              <w:rPr>
                <w:lang w:val="ru-RU"/>
              </w:rPr>
              <w:t>системных</w:t>
            </w:r>
            <w:proofErr w:type="gramEnd"/>
            <w:r w:rsidRPr="00AA2263">
              <w:rPr>
                <w:lang w:val="ru-RU"/>
              </w:rPr>
              <w:t xml:space="preserve"> </w:t>
            </w:r>
            <w:proofErr w:type="spellStart"/>
            <w:r w:rsidRPr="00AA2263">
              <w:rPr>
                <w:lang w:val="ru-RU"/>
              </w:rPr>
              <w:t>васкулитов</w:t>
            </w:r>
            <w:proofErr w:type="spellEnd"/>
            <w:r w:rsidRPr="00AA2263">
              <w:rPr>
                <w:lang w:val="ru-RU"/>
              </w:rPr>
              <w:t xml:space="preserve"> в Южно-Казахстанской области.</w:t>
            </w:r>
            <w:r>
              <w:rPr>
                <w:lang w:val="ru-RU"/>
              </w:rPr>
              <w:t xml:space="preserve"> </w:t>
            </w:r>
            <w:r w:rsidRPr="00AA2263">
              <w:rPr>
                <w:bCs/>
                <w:color w:val="000000"/>
                <w:lang w:val="ru-RU"/>
              </w:rPr>
              <w:t xml:space="preserve">Материалы </w:t>
            </w:r>
            <w:r w:rsidRPr="00086A23">
              <w:rPr>
                <w:bCs/>
                <w:color w:val="000000"/>
              </w:rPr>
              <w:t>III</w:t>
            </w:r>
            <w:r w:rsidRPr="00AA2263">
              <w:rPr>
                <w:bCs/>
                <w:color w:val="000000"/>
                <w:lang w:val="ru-RU"/>
              </w:rPr>
              <w:t xml:space="preserve"> Евразийского конгресса ревматологов, </w:t>
            </w:r>
            <w:proofErr w:type="spellStart"/>
            <w:r w:rsidRPr="00AA2263">
              <w:rPr>
                <w:bCs/>
                <w:color w:val="000000"/>
                <w:lang w:val="ru-RU"/>
              </w:rPr>
              <w:t>г</w:t>
            </w:r>
            <w:proofErr w:type="gramStart"/>
            <w:r w:rsidRPr="00AA2263">
              <w:rPr>
                <w:bCs/>
                <w:color w:val="000000"/>
                <w:lang w:val="ru-RU"/>
              </w:rPr>
              <w:t>.М</w:t>
            </w:r>
            <w:proofErr w:type="gramEnd"/>
            <w:r w:rsidRPr="00AA2263">
              <w:rPr>
                <w:bCs/>
                <w:color w:val="000000"/>
                <w:lang w:val="ru-RU"/>
              </w:rPr>
              <w:t>инск</w:t>
            </w:r>
            <w:proofErr w:type="spellEnd"/>
            <w:r w:rsidRPr="00AA2263">
              <w:rPr>
                <w:bCs/>
                <w:color w:val="000000"/>
                <w:lang w:val="ru-RU"/>
              </w:rPr>
              <w:t>, Республика Беларусь, 26-27 мая 2016 года, стр.133-136</w:t>
            </w:r>
            <w:r w:rsidR="00C542EE">
              <w:rPr>
                <w:bCs/>
                <w:color w:val="000000"/>
                <w:lang w:val="ru-RU"/>
              </w:rPr>
              <w:t>.</w:t>
            </w:r>
          </w:p>
          <w:p w:rsidR="00C9164F" w:rsidRPr="00C9164F" w:rsidRDefault="00C9164F" w:rsidP="00C542EE">
            <w:pPr>
              <w:pStyle w:val="TableParagraph"/>
              <w:numPr>
                <w:ilvl w:val="0"/>
                <w:numId w:val="13"/>
              </w:numPr>
              <w:ind w:right="23"/>
              <w:rPr>
                <w:lang w:val="kk-KZ"/>
              </w:rPr>
            </w:pPr>
            <w:r w:rsidRPr="00C9164F">
              <w:rPr>
                <w:lang w:val="ru-RU"/>
              </w:rPr>
              <w:t xml:space="preserve">Клинические особенности </w:t>
            </w:r>
            <w:proofErr w:type="gramStart"/>
            <w:r w:rsidRPr="00C9164F">
              <w:rPr>
                <w:lang w:val="ru-RU"/>
              </w:rPr>
              <w:t>системных</w:t>
            </w:r>
            <w:proofErr w:type="gramEnd"/>
            <w:r w:rsidRPr="00C9164F">
              <w:rPr>
                <w:lang w:val="ru-RU"/>
              </w:rPr>
              <w:t xml:space="preserve"> </w:t>
            </w:r>
            <w:proofErr w:type="spellStart"/>
            <w:r w:rsidRPr="00C9164F">
              <w:rPr>
                <w:lang w:val="ru-RU"/>
              </w:rPr>
              <w:t>васкулитов</w:t>
            </w:r>
            <w:proofErr w:type="spellEnd"/>
            <w:r w:rsidRPr="00C9164F">
              <w:rPr>
                <w:lang w:val="ru-RU"/>
              </w:rPr>
              <w:t xml:space="preserve"> в Южно-Казахстанской области.</w:t>
            </w:r>
          </w:p>
          <w:p w:rsidR="00C542EE" w:rsidRDefault="00C542EE" w:rsidP="00C9164F">
            <w:pPr>
              <w:pStyle w:val="TableParagraph"/>
              <w:ind w:left="465" w:right="23"/>
              <w:rPr>
                <w:lang w:val="kk-KZ"/>
              </w:rPr>
            </w:pPr>
            <w:r>
              <w:rPr>
                <w:sz w:val="24"/>
                <w:lang w:val="ru-RU"/>
              </w:rPr>
              <w:t>М</w:t>
            </w:r>
            <w:r w:rsidRPr="00011BEC">
              <w:rPr>
                <w:sz w:val="24"/>
                <w:lang w:val="ru-RU"/>
              </w:rPr>
              <w:t>атериал</w:t>
            </w:r>
            <w:r>
              <w:rPr>
                <w:sz w:val="24"/>
                <w:lang w:val="ru-RU"/>
              </w:rPr>
              <w:t>ы</w:t>
            </w:r>
            <w:r w:rsidRPr="00011BEC">
              <w:rPr>
                <w:sz w:val="24"/>
                <w:lang w:val="ru-RU"/>
              </w:rPr>
              <w:t xml:space="preserve"> </w:t>
            </w:r>
            <w:r w:rsidRPr="00EB4666">
              <w:t>XVI</w:t>
            </w:r>
            <w:r w:rsidRPr="00011BEC">
              <w:rPr>
                <w:lang w:val="ru-RU"/>
              </w:rPr>
              <w:t xml:space="preserve"> научной конференции молодых ученых и специалистов с международным участием. - </w:t>
            </w:r>
            <w:r w:rsidRPr="00EB4666">
              <w:rPr>
                <w:lang w:val="kk-KZ"/>
              </w:rPr>
              <w:t>28-31с. – Владикавказ.- 26 мая 2017 года</w:t>
            </w:r>
            <w:r>
              <w:rPr>
                <w:lang w:val="kk-KZ"/>
              </w:rPr>
              <w:t>.</w:t>
            </w:r>
          </w:p>
          <w:p w:rsidR="00256862" w:rsidRDefault="00256862" w:rsidP="00256862">
            <w:pPr>
              <w:pStyle w:val="TableParagraph"/>
              <w:numPr>
                <w:ilvl w:val="0"/>
                <w:numId w:val="13"/>
              </w:numPr>
              <w:spacing w:line="263" w:lineRule="exact"/>
              <w:rPr>
                <w:bCs/>
                <w:color w:val="000000"/>
                <w:lang w:val="ru-RU"/>
              </w:rPr>
            </w:pPr>
            <w:r w:rsidRPr="002702E4">
              <w:rPr>
                <w:lang w:val="kk-KZ"/>
              </w:rPr>
              <w:t>Жыныс гормондары</w:t>
            </w:r>
            <w:r w:rsidRPr="00EB4666">
              <w:rPr>
                <w:lang w:val="kk-KZ"/>
              </w:rPr>
              <w:t>ның дәнекер тінінің жүйелі ауруларының дамуына әсері</w:t>
            </w:r>
            <w:r>
              <w:rPr>
                <w:lang w:val="kk-KZ"/>
              </w:rPr>
              <w:t xml:space="preserve">. </w:t>
            </w:r>
            <w:r w:rsidRPr="00EB4666">
              <w:rPr>
                <w:lang w:val="kk-KZ"/>
              </w:rPr>
              <w:t>Материалы Международной научно-практической конференции «Актуальные проблемы и тенденции инноваций в современной науке и образовании», посвященной 60-летию профессора Т.А. Турмамбекова.- 124-125с.- Туркестан. - 26-27, января 2017 года.</w:t>
            </w:r>
          </w:p>
          <w:p w:rsidR="00256862" w:rsidRPr="002702E4" w:rsidRDefault="00256862" w:rsidP="00256862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kk-KZ"/>
              </w:rPr>
            </w:pPr>
            <w:r w:rsidRPr="00EB4666">
              <w:rPr>
                <w:lang w:val="kk-KZ"/>
              </w:rPr>
              <w:t>Жүйелі склеродермиямен науқас әйелдердің менструальды функциясының бұзылыстары</w:t>
            </w:r>
          </w:p>
          <w:p w:rsidR="00132FD9" w:rsidRDefault="00256862" w:rsidP="00256862">
            <w:pPr>
              <w:rPr>
                <w:lang w:val="ru-RU"/>
              </w:rPr>
            </w:pPr>
            <w:r>
              <w:rPr>
                <w:lang w:val="kk-KZ"/>
              </w:rPr>
              <w:t xml:space="preserve">    </w:t>
            </w:r>
            <w:r w:rsidRPr="00EB4666">
              <w:rPr>
                <w:lang w:val="kk-KZ"/>
              </w:rPr>
              <w:t xml:space="preserve">Сборник </w:t>
            </w:r>
            <w:r w:rsidRPr="00EB4666">
              <w:t>IV</w:t>
            </w:r>
            <w:r w:rsidRPr="002702E4">
              <w:rPr>
                <w:lang w:val="ru-RU"/>
              </w:rPr>
              <w:t xml:space="preserve"> научно-практической конференции студентов и молодых ученых «наука и медицина: современный взгляд молодежи». – 14-15с.- </w:t>
            </w:r>
            <w:r w:rsidRPr="00256862">
              <w:rPr>
                <w:lang w:val="ru-RU"/>
              </w:rPr>
              <w:t>Алматы.- 20-21 апреля,  2017 года</w:t>
            </w:r>
          </w:p>
          <w:p w:rsidR="00F4338B" w:rsidRPr="00F4338B" w:rsidRDefault="00F4338B" w:rsidP="00F4338B">
            <w:pPr>
              <w:pStyle w:val="a4"/>
              <w:numPr>
                <w:ilvl w:val="0"/>
                <w:numId w:val="13"/>
              </w:numPr>
              <w:rPr>
                <w:lang w:val="ru-RU"/>
              </w:rPr>
            </w:pPr>
            <w:r w:rsidRPr="00F4338B">
              <w:rPr>
                <w:sz w:val="24"/>
                <w:szCs w:val="24"/>
                <w:lang w:val="ru-RU"/>
              </w:rPr>
              <w:t>Иммуногенетические аспекты ревматической болезни сердца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EB4666">
              <w:rPr>
                <w:sz w:val="24"/>
                <w:szCs w:val="24"/>
                <w:lang w:val="kk-KZ"/>
              </w:rPr>
              <w:lastRenderedPageBreak/>
              <w:t xml:space="preserve">Оңтүстік Қазақстан мемлекеттік фармацевтика академиясының хабаршысы. –  </w:t>
            </w:r>
            <w:r>
              <w:rPr>
                <w:sz w:val="24"/>
                <w:szCs w:val="24"/>
                <w:lang w:val="kk-KZ"/>
              </w:rPr>
              <w:t>4</w:t>
            </w:r>
            <w:r w:rsidRPr="00EB4666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81</w:t>
            </w:r>
            <w:r w:rsidRPr="00EB4666">
              <w:rPr>
                <w:sz w:val="24"/>
                <w:szCs w:val="24"/>
                <w:lang w:val="kk-KZ"/>
              </w:rPr>
              <w:t>).-</w:t>
            </w:r>
            <w:r>
              <w:rPr>
                <w:sz w:val="24"/>
                <w:szCs w:val="24"/>
                <w:lang w:val="kk-KZ"/>
              </w:rPr>
              <w:t>104</w:t>
            </w:r>
            <w:r w:rsidRPr="00EB4666">
              <w:rPr>
                <w:sz w:val="24"/>
                <w:szCs w:val="24"/>
                <w:lang w:val="kk-KZ"/>
              </w:rPr>
              <w:t>с. – Шымкент.- 2017.</w:t>
            </w:r>
          </w:p>
          <w:p w:rsidR="00F4338B" w:rsidRPr="00F4338B" w:rsidRDefault="00F4338B" w:rsidP="00F4338B">
            <w:pPr>
              <w:pStyle w:val="a4"/>
              <w:numPr>
                <w:ilvl w:val="0"/>
                <w:numId w:val="13"/>
              </w:numPr>
              <w:rPr>
                <w:lang w:val="ru-RU"/>
              </w:rPr>
            </w:pPr>
            <w:r w:rsidRPr="00F4338B">
              <w:rPr>
                <w:sz w:val="24"/>
                <w:szCs w:val="24"/>
                <w:lang w:val="ru-RU"/>
              </w:rPr>
              <w:t xml:space="preserve">Антигены </w:t>
            </w:r>
            <w:proofErr w:type="spellStart"/>
            <w:r w:rsidRPr="00F4338B">
              <w:rPr>
                <w:sz w:val="24"/>
                <w:szCs w:val="24"/>
                <w:lang w:val="ru-RU"/>
              </w:rPr>
              <w:t>гистосовместимости</w:t>
            </w:r>
            <w:proofErr w:type="spellEnd"/>
            <w:r w:rsidRPr="00F4338B">
              <w:rPr>
                <w:sz w:val="24"/>
                <w:szCs w:val="24"/>
                <w:lang w:val="ru-RU"/>
              </w:rPr>
              <w:t xml:space="preserve"> при системной склеродермии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EB4666">
              <w:rPr>
                <w:sz w:val="24"/>
                <w:szCs w:val="24"/>
                <w:lang w:val="kk-KZ"/>
              </w:rPr>
              <w:t>Оңтүстік Қазақстан мемлекеттік фармацевтика академиясының хабаршысы. –</w:t>
            </w:r>
            <w:r>
              <w:rPr>
                <w:sz w:val="24"/>
                <w:szCs w:val="24"/>
                <w:lang w:val="kk-KZ"/>
              </w:rPr>
              <w:t>4</w:t>
            </w:r>
            <w:r w:rsidRPr="00EB4666">
              <w:rPr>
                <w:sz w:val="24"/>
                <w:szCs w:val="24"/>
                <w:lang w:val="kk-KZ"/>
              </w:rPr>
              <w:t xml:space="preserve"> (</w:t>
            </w:r>
            <w:r>
              <w:rPr>
                <w:sz w:val="24"/>
                <w:szCs w:val="24"/>
                <w:lang w:val="kk-KZ"/>
              </w:rPr>
              <w:t>81</w:t>
            </w:r>
            <w:r w:rsidRPr="00EB4666">
              <w:rPr>
                <w:sz w:val="24"/>
                <w:szCs w:val="24"/>
                <w:lang w:val="kk-KZ"/>
              </w:rPr>
              <w:t xml:space="preserve">).- </w:t>
            </w:r>
            <w:r>
              <w:rPr>
                <w:sz w:val="24"/>
                <w:szCs w:val="24"/>
                <w:lang w:val="kk-KZ"/>
              </w:rPr>
              <w:t>104</w:t>
            </w:r>
            <w:r w:rsidRPr="00EB4666">
              <w:rPr>
                <w:sz w:val="24"/>
                <w:szCs w:val="24"/>
                <w:lang w:val="kk-KZ"/>
              </w:rPr>
              <w:t>с. – Шымкент.- 2017.</w:t>
            </w:r>
          </w:p>
          <w:p w:rsidR="00F4338B" w:rsidRPr="00F4338B" w:rsidRDefault="00F4338B" w:rsidP="00F4338B">
            <w:pPr>
              <w:pStyle w:val="a4"/>
              <w:numPr>
                <w:ilvl w:val="0"/>
                <w:numId w:val="13"/>
              </w:numPr>
              <w:rPr>
                <w:lang w:val="ru-RU"/>
              </w:rPr>
            </w:pPr>
            <w:r w:rsidRPr="00F4338B">
              <w:rPr>
                <w:sz w:val="24"/>
                <w:szCs w:val="24"/>
                <w:lang w:val="ru-RU"/>
              </w:rPr>
              <w:t>Иммуногенетические аспекты системной красной волчанки</w:t>
            </w:r>
            <w:r>
              <w:rPr>
                <w:sz w:val="24"/>
                <w:szCs w:val="24"/>
                <w:lang w:val="ru-RU"/>
              </w:rPr>
              <w:t>.</w:t>
            </w:r>
            <w:r w:rsidRPr="00EB4666">
              <w:rPr>
                <w:sz w:val="24"/>
                <w:szCs w:val="24"/>
                <w:lang w:val="kk-KZ"/>
              </w:rPr>
              <w:t xml:space="preserve"> Оңтүстік Қазақстан мемлекеттік фармацевтика академиясының хабаршысы. –   </w:t>
            </w:r>
            <w:r>
              <w:rPr>
                <w:sz w:val="24"/>
                <w:szCs w:val="24"/>
                <w:lang w:val="kk-KZ"/>
              </w:rPr>
              <w:t>4</w:t>
            </w:r>
            <w:r w:rsidRPr="00EB4666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81</w:t>
            </w:r>
            <w:r w:rsidRPr="00EB4666">
              <w:rPr>
                <w:sz w:val="24"/>
                <w:szCs w:val="24"/>
                <w:lang w:val="kk-KZ"/>
              </w:rPr>
              <w:t xml:space="preserve">).- </w:t>
            </w:r>
            <w:r>
              <w:rPr>
                <w:sz w:val="24"/>
                <w:szCs w:val="24"/>
                <w:lang w:val="kk-KZ"/>
              </w:rPr>
              <w:t>103</w:t>
            </w:r>
            <w:r w:rsidRPr="00EB4666">
              <w:rPr>
                <w:sz w:val="24"/>
                <w:szCs w:val="24"/>
                <w:lang w:val="kk-KZ"/>
              </w:rPr>
              <w:t>с. – Шымкент.- 2017.</w:t>
            </w:r>
          </w:p>
          <w:p w:rsidR="00F4338B" w:rsidRPr="00F4338B" w:rsidRDefault="00F4338B" w:rsidP="00F4338B">
            <w:pPr>
              <w:pStyle w:val="a4"/>
              <w:numPr>
                <w:ilvl w:val="0"/>
                <w:numId w:val="13"/>
              </w:numPr>
              <w:rPr>
                <w:lang w:val="ru-RU"/>
              </w:rPr>
            </w:pPr>
            <w:r w:rsidRPr="00F4338B">
              <w:rPr>
                <w:sz w:val="24"/>
                <w:szCs w:val="24"/>
                <w:lang w:val="ru-RU"/>
              </w:rPr>
              <w:t>Клинико-эпидемиологические аспекты ревматической лихорадки и хронической ревматической болезни сердца</w:t>
            </w:r>
            <w:r>
              <w:rPr>
                <w:sz w:val="24"/>
                <w:szCs w:val="24"/>
                <w:lang w:val="ru-RU"/>
              </w:rPr>
              <w:t>.</w:t>
            </w:r>
            <w:r w:rsidRPr="00EB4666">
              <w:rPr>
                <w:sz w:val="24"/>
                <w:szCs w:val="24"/>
                <w:lang w:val="kk-KZ"/>
              </w:rPr>
              <w:t xml:space="preserve"> Оңтүстік Қазақстан мемлекеттік фармацевтика академиясының хабаршысы.–   </w:t>
            </w:r>
            <w:r>
              <w:rPr>
                <w:sz w:val="24"/>
                <w:szCs w:val="24"/>
                <w:lang w:val="kk-KZ"/>
              </w:rPr>
              <w:t>4</w:t>
            </w:r>
            <w:r w:rsidRPr="00EB4666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81</w:t>
            </w:r>
            <w:r w:rsidRPr="00EB4666">
              <w:rPr>
                <w:sz w:val="24"/>
                <w:szCs w:val="24"/>
                <w:lang w:val="kk-KZ"/>
              </w:rPr>
              <w:t>).-</w:t>
            </w:r>
            <w:r>
              <w:rPr>
                <w:sz w:val="24"/>
                <w:szCs w:val="24"/>
                <w:lang w:val="kk-KZ"/>
              </w:rPr>
              <w:t>100-102с.</w:t>
            </w:r>
            <w:r w:rsidRPr="00EB4666">
              <w:rPr>
                <w:sz w:val="24"/>
                <w:szCs w:val="24"/>
                <w:lang w:val="kk-KZ"/>
              </w:rPr>
              <w:t>– Шымкент.-2017.</w:t>
            </w:r>
          </w:p>
          <w:p w:rsidR="00A12F75" w:rsidRPr="00A12F75" w:rsidRDefault="00A12F75" w:rsidP="00A12F75">
            <w:pPr>
              <w:pStyle w:val="a4"/>
              <w:numPr>
                <w:ilvl w:val="0"/>
                <w:numId w:val="13"/>
              </w:numPr>
              <w:rPr>
                <w:lang w:val="ru-RU"/>
              </w:rPr>
            </w:pPr>
            <w:r w:rsidRPr="00A12F75">
              <w:rPr>
                <w:sz w:val="24"/>
                <w:szCs w:val="24"/>
                <w:lang w:val="ru-RU"/>
              </w:rPr>
              <w:t xml:space="preserve">Степень обсемененности </w:t>
            </w:r>
            <w:r w:rsidRPr="00A12F75">
              <w:rPr>
                <w:sz w:val="24"/>
                <w:szCs w:val="24"/>
              </w:rPr>
              <w:t>Helicobacter</w:t>
            </w:r>
            <w:r w:rsidRPr="00A12F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2F75">
              <w:rPr>
                <w:sz w:val="24"/>
                <w:szCs w:val="24"/>
              </w:rPr>
              <w:t>pylory</w:t>
            </w:r>
            <w:proofErr w:type="spellEnd"/>
            <w:r w:rsidRPr="00A12F75">
              <w:rPr>
                <w:sz w:val="24"/>
                <w:szCs w:val="24"/>
                <w:lang w:val="ru-RU"/>
              </w:rPr>
              <w:t xml:space="preserve"> слизистой оболочки желудка при язвенной болезни</w:t>
            </w:r>
          </w:p>
          <w:p w:rsidR="008961D4" w:rsidRPr="008961D4" w:rsidRDefault="00A12F75" w:rsidP="008961D4">
            <w:pPr>
              <w:ind w:left="283"/>
              <w:rPr>
                <w:sz w:val="24"/>
                <w:szCs w:val="24"/>
                <w:lang w:val="kk-KZ"/>
              </w:rPr>
            </w:pPr>
            <w:r w:rsidRPr="00EB4666">
              <w:rPr>
                <w:sz w:val="24"/>
                <w:szCs w:val="24"/>
                <w:lang w:val="kk-KZ"/>
              </w:rPr>
              <w:t>Оңтүстік Қазақстан мемлекеттік фармацевтика академиясының хабаршысы. – 1(78).- 42-44с. – Шымкент.- 2017.</w:t>
            </w:r>
          </w:p>
        </w:tc>
        <w:tc>
          <w:tcPr>
            <w:tcW w:w="706" w:type="dxa"/>
          </w:tcPr>
          <w:p w:rsidR="00132FD9" w:rsidRDefault="00132FD9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2012</w:t>
            </w:r>
          </w:p>
          <w:p w:rsidR="00132FD9" w:rsidRDefault="00132FD9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132FD9" w:rsidRDefault="00132FD9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132FD9" w:rsidRDefault="00132FD9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132FD9" w:rsidRDefault="00132FD9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2012</w:t>
            </w: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9A03A2" w:rsidRDefault="000E1D42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C9164F" w:rsidRDefault="00C9164F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C9164F" w:rsidRDefault="00C9164F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C9164F" w:rsidRDefault="00C9164F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C9164F" w:rsidRDefault="00C9164F" w:rsidP="00C14501">
            <w:pPr>
              <w:pStyle w:val="TableParagraph"/>
              <w:spacing w:before="164"/>
              <w:ind w:left="11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C9164F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Pr="000E1D42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132FD9" w:rsidRDefault="00132FD9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</w:p>
          <w:p w:rsidR="00132FD9" w:rsidRDefault="00132FD9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132FD9" w:rsidRDefault="00132FD9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132FD9" w:rsidRDefault="00132FD9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132FD9" w:rsidRDefault="00132FD9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F56E91" w:rsidRDefault="00693ED7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F56E91" w:rsidRDefault="00F56E91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9A03A2" w:rsidRDefault="000E1D42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  <w:p w:rsidR="00C9164F" w:rsidRDefault="00C9164F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C9164F" w:rsidRDefault="00C9164F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C9164F" w:rsidRDefault="00C9164F" w:rsidP="00C14501">
            <w:pPr>
              <w:pStyle w:val="TableParagraph"/>
              <w:spacing w:before="164"/>
              <w:ind w:left="258"/>
              <w:rPr>
                <w:sz w:val="24"/>
                <w:lang w:val="ru-RU"/>
              </w:rPr>
            </w:pPr>
          </w:p>
          <w:p w:rsidR="00C9164F" w:rsidRDefault="00C9164F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C9164F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C9164F" w:rsidRDefault="00C9164F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693ED7" w:rsidRDefault="00693ED7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132FD9" w:rsidRDefault="00132FD9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132FD9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256862" w:rsidRDefault="00256862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F4338B" w:rsidRDefault="00F4338B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</w:p>
          <w:p w:rsidR="00A12F75" w:rsidRPr="000E1D42" w:rsidRDefault="00A12F75" w:rsidP="00C9164F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9A03A2" w:rsidRPr="00B97796" w:rsidTr="00C14501">
        <w:trPr>
          <w:gridAfter w:val="1"/>
          <w:wAfter w:w="18" w:type="dxa"/>
          <w:trHeight w:val="551"/>
        </w:trPr>
        <w:tc>
          <w:tcPr>
            <w:tcW w:w="9558" w:type="dxa"/>
            <w:gridSpan w:val="9"/>
          </w:tcPr>
          <w:p w:rsidR="009A03A2" w:rsidRPr="009A03A2" w:rsidRDefault="009A03A2" w:rsidP="00C14501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lastRenderedPageBreak/>
              <w:t xml:space="preserve">Участие в научно-исследовательской и (или) творческой работе </w:t>
            </w:r>
            <w:proofErr w:type="gramStart"/>
            <w:r w:rsidRPr="009A03A2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9A03A2" w:rsidRPr="00B97796" w:rsidTr="00C14501">
        <w:trPr>
          <w:gridAfter w:val="1"/>
          <w:wAfter w:w="18" w:type="dxa"/>
          <w:trHeight w:val="830"/>
        </w:trPr>
        <w:tc>
          <w:tcPr>
            <w:tcW w:w="9558" w:type="dxa"/>
            <w:gridSpan w:val="9"/>
          </w:tcPr>
          <w:tbl>
            <w:tblPr>
              <w:tblStyle w:val="ad"/>
              <w:tblW w:w="8603" w:type="dxa"/>
              <w:tblInd w:w="360" w:type="dxa"/>
              <w:tblLayout w:type="fixed"/>
              <w:tblLook w:val="00A0" w:firstRow="1" w:lastRow="0" w:firstColumn="1" w:lastColumn="0" w:noHBand="0" w:noVBand="0"/>
            </w:tblPr>
            <w:tblGrid>
              <w:gridCol w:w="441"/>
              <w:gridCol w:w="2209"/>
              <w:gridCol w:w="1843"/>
              <w:gridCol w:w="1559"/>
              <w:gridCol w:w="1417"/>
              <w:gridCol w:w="1134"/>
            </w:tblGrid>
            <w:tr w:rsidR="00F4338B" w:rsidRPr="00B97796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№</w:t>
                  </w:r>
                </w:p>
              </w:tc>
              <w:tc>
                <w:tcPr>
                  <w:tcW w:w="2209" w:type="dxa"/>
                </w:tcPr>
                <w:p w:rsidR="00F4338B" w:rsidRPr="00226F91" w:rsidRDefault="00F4338B" w:rsidP="00B57F48">
                  <w:r w:rsidRPr="00226F91">
                    <w:rPr>
                      <w:bCs/>
                      <w:shd w:val="clear" w:color="auto" w:fill="FFFFFF"/>
                    </w:rPr>
                    <w:t xml:space="preserve">Наименование диссертации </w:t>
                  </w:r>
                  <w:r w:rsidRPr="00226F91">
                    <w:t>(указать магистерская/докторская)</w:t>
                  </w:r>
                </w:p>
              </w:tc>
              <w:tc>
                <w:tcPr>
                  <w:tcW w:w="1843" w:type="dxa"/>
                </w:tcPr>
                <w:p w:rsidR="00F4338B" w:rsidRPr="00226F91" w:rsidRDefault="00F4338B" w:rsidP="00B57F48">
                  <w:pPr>
                    <w:jc w:val="center"/>
                  </w:pPr>
                  <w:r w:rsidRPr="00226F91">
                    <w:t>Диссертант</w:t>
                  </w:r>
                </w:p>
              </w:tc>
              <w:tc>
                <w:tcPr>
                  <w:tcW w:w="1559" w:type="dxa"/>
                </w:tcPr>
                <w:p w:rsidR="00F4338B" w:rsidRPr="00226F91" w:rsidRDefault="00F4338B" w:rsidP="00B57F48">
                  <w:pPr>
                    <w:jc w:val="center"/>
                  </w:pPr>
                  <w:r>
                    <w:t>Сроки обучения в магистратуре/докторантуре</w:t>
                  </w:r>
                </w:p>
              </w:tc>
              <w:tc>
                <w:tcPr>
                  <w:tcW w:w="1417" w:type="dxa"/>
                </w:tcPr>
                <w:p w:rsidR="00F4338B" w:rsidRPr="00226F91" w:rsidRDefault="00F4338B" w:rsidP="00B57F48">
                  <w:pPr>
                    <w:jc w:val="center"/>
                  </w:pPr>
                  <w:r w:rsidRPr="00226F91">
                    <w:rPr>
                      <w:bCs/>
                      <w:shd w:val="clear" w:color="auto" w:fill="FFFFFF"/>
                    </w:rPr>
                    <w:t>Сроки и место защиты</w:t>
                  </w:r>
                </w:p>
              </w:tc>
              <w:tc>
                <w:tcPr>
                  <w:tcW w:w="1134" w:type="dxa"/>
                </w:tcPr>
                <w:p w:rsidR="00F4338B" w:rsidRPr="00226F91" w:rsidRDefault="00F4338B" w:rsidP="00B57F48">
                  <w:r w:rsidRPr="00226F91">
                    <w:t>Дата</w:t>
                  </w:r>
                  <w:r w:rsidRPr="00226F91">
                    <w:rPr>
                      <w:bdr w:val="none" w:sz="0" w:space="0" w:color="auto" w:frame="1"/>
                      <w:shd w:val="clear" w:color="auto" w:fill="FFFFFF"/>
                    </w:rPr>
                    <w:t xml:space="preserve"> получения степени магистра, ученой степени доктора философии (</w:t>
                  </w:r>
                  <w:proofErr w:type="spellStart"/>
                  <w:r w:rsidRPr="00226F91">
                    <w:rPr>
                      <w:bdr w:val="none" w:sz="0" w:space="0" w:color="auto" w:frame="1"/>
                      <w:shd w:val="clear" w:color="auto" w:fill="FFFFFF"/>
                    </w:rPr>
                    <w:t>PhD</w:t>
                  </w:r>
                  <w:proofErr w:type="spellEnd"/>
                  <w:r w:rsidRPr="00226F91">
                    <w:rPr>
                      <w:bdr w:val="none" w:sz="0" w:space="0" w:color="auto" w:frame="1"/>
                      <w:shd w:val="clear" w:color="auto" w:fill="FFFFFF"/>
                    </w:rPr>
                    <w:t>)</w:t>
                  </w:r>
                  <w:r>
                    <w:rPr>
                      <w:bdr w:val="none" w:sz="0" w:space="0" w:color="auto" w:frame="1"/>
                      <w:shd w:val="clear" w:color="auto" w:fill="FFFFFF"/>
                    </w:rPr>
                    <w:t>/</w:t>
                  </w:r>
                  <w:r w:rsidRPr="00226F91">
                    <w:rPr>
                      <w:bdr w:val="none" w:sz="0" w:space="0" w:color="auto" w:frame="1"/>
                      <w:shd w:val="clear" w:color="auto" w:fill="FFFFFF"/>
                    </w:rPr>
                    <w:t xml:space="preserve"> доктора по профилю 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209" w:type="dxa"/>
                </w:tcPr>
                <w:p w:rsidR="00F4338B" w:rsidRPr="00F971FE" w:rsidRDefault="00F4338B" w:rsidP="00F4338B">
                  <w:pPr>
                    <w:ind w:right="34"/>
                    <w:jc w:val="center"/>
                    <w:rPr>
                      <w:lang w:val="kk-KZ"/>
                    </w:rPr>
                  </w:pPr>
                  <w:r w:rsidRPr="00F971FE">
                    <w:rPr>
                      <w:lang w:val="kk-KZ"/>
                    </w:rPr>
                    <w:t xml:space="preserve">Оңтүстік Қазақстан облысындағы </w:t>
                  </w:r>
                  <w:r w:rsidRPr="00F971FE">
                    <w:rPr>
                      <w:lang w:val="kk-KZ"/>
                    </w:rPr>
                    <w:lastRenderedPageBreak/>
                    <w:t>ревматоидты артрит және жүйелі қызыл жегі кезіндегі остеопороздың эпидемиологиясы</w:t>
                  </w:r>
                </w:p>
                <w:p w:rsidR="00F4338B" w:rsidRPr="00F971FE" w:rsidRDefault="00F4338B" w:rsidP="00B57F48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lastRenderedPageBreak/>
                    <w:t>Примжарова</w:t>
                  </w:r>
                  <w:proofErr w:type="spellEnd"/>
                  <w:r>
                    <w:t xml:space="preserve"> Г.А.</w:t>
                  </w:r>
                </w:p>
              </w:tc>
              <w:tc>
                <w:tcPr>
                  <w:tcW w:w="1559" w:type="dxa"/>
                </w:tcPr>
                <w:p w:rsidR="00F4338B" w:rsidRDefault="00F4338B" w:rsidP="00F4338B">
                  <w:pPr>
                    <w:tabs>
                      <w:tab w:val="left" w:pos="917"/>
                    </w:tabs>
                    <w:jc w:val="center"/>
                  </w:pPr>
                  <w:r>
                    <w:t>2012-2014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2014, </w:t>
                  </w:r>
                  <w:r w:rsidRPr="00F971FE">
                    <w:t>Южно-</w:t>
                  </w:r>
                  <w:r w:rsidRPr="00F971FE">
                    <w:lastRenderedPageBreak/>
                    <w:t>Казахстанская государственная фармацевтическая академия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lastRenderedPageBreak/>
                    <w:t xml:space="preserve">2014, магистр </w:t>
                  </w:r>
                  <w:r>
                    <w:lastRenderedPageBreak/>
                    <w:t>медицины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2209" w:type="dxa"/>
                </w:tcPr>
                <w:p w:rsidR="00F4338B" w:rsidRPr="002B4B64" w:rsidRDefault="00F4338B" w:rsidP="00B57F48">
                  <w:pPr>
                    <w:jc w:val="center"/>
                  </w:pPr>
                  <w:r w:rsidRPr="002B4B64">
                    <w:rPr>
                      <w:lang w:val="kk-KZ"/>
                    </w:rPr>
                    <w:t>НПВП-индуцированные гастропатии у больных с костно-мышечной патологией в Южно-Казахстанской области</w:t>
                  </w:r>
                </w:p>
                <w:p w:rsidR="00F4338B" w:rsidRDefault="00F4338B" w:rsidP="00B57F48">
                  <w:pPr>
                    <w:jc w:val="center"/>
                  </w:pP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t>Сыздыкова</w:t>
                  </w:r>
                  <w:proofErr w:type="spellEnd"/>
                  <w:r>
                    <w:t xml:space="preserve"> Л.И.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>
                    <w:t>2012-2014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2014, </w:t>
                  </w:r>
                  <w:r w:rsidRPr="00F971FE">
                    <w:t>Южно-Казахстанская государственная фармацевтическая академия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t>2014, магистр медицины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2209" w:type="dxa"/>
                </w:tcPr>
                <w:p w:rsidR="00F4338B" w:rsidRPr="002B4B64" w:rsidRDefault="00F4338B" w:rsidP="00B57F48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Минеральная плотность костной Ткани у больных с ревматоидным артритом в Южно-Казахстанской области</w:t>
                  </w:r>
                </w:p>
              </w:tc>
              <w:tc>
                <w:tcPr>
                  <w:tcW w:w="1843" w:type="dxa"/>
                </w:tcPr>
                <w:p w:rsidR="00F4338B" w:rsidRPr="002B4B64" w:rsidRDefault="00F4338B" w:rsidP="00B57F48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Мирзабекова Ж.А.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>
                    <w:t>2013-2014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2014, </w:t>
                  </w:r>
                  <w:r w:rsidRPr="00F971FE">
                    <w:t>Южно-Казахстанская государственная фармацевтическая академия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t>2014, магистр медицины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2209" w:type="dxa"/>
                </w:tcPr>
                <w:p w:rsidR="00F4338B" w:rsidRPr="002B4B64" w:rsidRDefault="00F4338B" w:rsidP="00B57F48">
                  <w:pPr>
                    <w:jc w:val="center"/>
                    <w:rPr>
                      <w:lang w:val="kk-KZ"/>
                    </w:rPr>
                  </w:pPr>
                  <w:r w:rsidRPr="002B4B64">
                    <w:rPr>
                      <w:lang w:val="kk-KZ"/>
                    </w:rPr>
                    <w:t xml:space="preserve">Интервенционды шара қолдануда болған жіті  коронарлы синдромы бар науқастардың болжамы </w:t>
                  </w:r>
                </w:p>
              </w:tc>
              <w:tc>
                <w:tcPr>
                  <w:tcW w:w="1843" w:type="dxa"/>
                </w:tcPr>
                <w:p w:rsidR="00F4338B" w:rsidRPr="002B4B64" w:rsidRDefault="00F4338B" w:rsidP="00B57F48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Кадиров Б.Т.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>
                    <w:t>2014-2016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2016, </w:t>
                  </w:r>
                  <w:r w:rsidRPr="002B4B64">
                    <w:rPr>
                      <w:lang w:val="kk-KZ"/>
                    </w:rPr>
                    <w:t>Оңтү</w:t>
                  </w:r>
                  <w:proofErr w:type="gramStart"/>
                  <w:r w:rsidRPr="002B4B64">
                    <w:rPr>
                      <w:lang w:val="kk-KZ"/>
                    </w:rPr>
                    <w:t>ст</w:t>
                  </w:r>
                  <w:proofErr w:type="gramEnd"/>
                  <w:r w:rsidRPr="002B4B64">
                    <w:rPr>
                      <w:lang w:val="kk-KZ"/>
                    </w:rPr>
                    <w:t>ік Қазақстан мемлекеттік фармацевтика академиясы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 w:rsidRPr="002B4B64">
                    <w:rPr>
                      <w:lang w:val="kk-KZ"/>
                    </w:rPr>
                    <w:t>201</w:t>
                  </w:r>
                  <w:r>
                    <w:rPr>
                      <w:lang w:val="kk-KZ"/>
                    </w:rPr>
                    <w:t>6</w:t>
                  </w:r>
                  <w:r w:rsidRPr="002B4B64">
                    <w:rPr>
                      <w:lang w:val="kk-KZ"/>
                    </w:rPr>
                    <w:t>, медицина магистрі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2209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t>Иммунофлюоресцентный</w:t>
                  </w:r>
                  <w:proofErr w:type="spellEnd"/>
                  <w:r>
                    <w:t xml:space="preserve"> метод диагностики реактивного артрита урогенитальной этиологии в Южно-Казахстанской области</w:t>
                  </w: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t>Наркабулов</w:t>
                  </w:r>
                  <w:proofErr w:type="spellEnd"/>
                  <w:r>
                    <w:t xml:space="preserve"> А.А.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>
                    <w:t>2014-2016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2016,  Южно-Казахстанская государственная фармацевтическая академия 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t>2016, магистр медицины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2209" w:type="dxa"/>
                </w:tcPr>
                <w:p w:rsidR="00F4338B" w:rsidRDefault="00F4338B" w:rsidP="00B57F48">
                  <w:pPr>
                    <w:jc w:val="center"/>
                  </w:pPr>
                  <w:r>
                    <w:t xml:space="preserve">Оценка качества жизни больных </w:t>
                  </w:r>
                  <w:proofErr w:type="spellStart"/>
                  <w:r>
                    <w:t>гонартрозом</w:t>
                  </w:r>
                  <w:proofErr w:type="spellEnd"/>
                  <w:r>
                    <w:t xml:space="preserve"> и </w:t>
                  </w:r>
                  <w:proofErr w:type="spellStart"/>
                  <w:r>
                    <w:t>коксартрозом</w:t>
                  </w:r>
                  <w:proofErr w:type="spellEnd"/>
                  <w:r>
                    <w:t xml:space="preserve"> в Южно-казахстанской области</w:t>
                  </w: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t>Асан</w:t>
                  </w:r>
                  <w:proofErr w:type="spellEnd"/>
                  <w:r>
                    <w:t xml:space="preserve"> А.А.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 w:rsidRPr="00AD28D3">
                    <w:t>2014-2016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2016,  Южно-Казахстанская государственная фармацевтическая академия 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t>2016, магистр медицины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2209" w:type="dxa"/>
                </w:tcPr>
                <w:p w:rsidR="00F4338B" w:rsidRDefault="00F4338B" w:rsidP="00B57F48">
                  <w:pPr>
                    <w:jc w:val="center"/>
                  </w:pPr>
                  <w:r>
                    <w:t xml:space="preserve">Клинико-лабораторные </w:t>
                  </w:r>
                  <w:r>
                    <w:lastRenderedPageBreak/>
                    <w:t xml:space="preserve">особенности </w:t>
                  </w:r>
                  <w:proofErr w:type="gramStart"/>
                  <w:r>
                    <w:t>системных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васкулитов</w:t>
                  </w:r>
                  <w:proofErr w:type="spellEnd"/>
                  <w:r>
                    <w:t xml:space="preserve"> в Южно-Казахстанской области</w:t>
                  </w: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lastRenderedPageBreak/>
                    <w:t>Жалмурзаева</w:t>
                  </w:r>
                  <w:proofErr w:type="spellEnd"/>
                  <w:r>
                    <w:t xml:space="preserve"> Г.Б.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>
                    <w:t>2014-2016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>2016,  Южно-</w:t>
                  </w:r>
                  <w:r>
                    <w:lastRenderedPageBreak/>
                    <w:t xml:space="preserve">Казахстанская государственная фармацевтическая академия 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lastRenderedPageBreak/>
                    <w:t xml:space="preserve">2016, магистр </w:t>
                  </w:r>
                  <w:r>
                    <w:lastRenderedPageBreak/>
                    <w:t>медицины</w:t>
                  </w:r>
                </w:p>
              </w:tc>
            </w:tr>
            <w:tr w:rsidR="00F4338B" w:rsidRPr="00AD28D3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lastRenderedPageBreak/>
                    <w:t>8</w:t>
                  </w:r>
                </w:p>
              </w:tc>
              <w:tc>
                <w:tcPr>
                  <w:tcW w:w="2209" w:type="dxa"/>
                </w:tcPr>
                <w:p w:rsidR="00F4338B" w:rsidRPr="00AD28D3" w:rsidRDefault="00F4338B" w:rsidP="00B57F48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Оңтүстік Қазақстан облысындағы жүйелі склеродермиямен ауыратын әйелдердің репродуктивті жағдайы</w:t>
                  </w:r>
                </w:p>
              </w:tc>
              <w:tc>
                <w:tcPr>
                  <w:tcW w:w="1843" w:type="dxa"/>
                </w:tcPr>
                <w:p w:rsidR="00F4338B" w:rsidRPr="00AD28D3" w:rsidRDefault="00F4338B" w:rsidP="00B57F48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Ауанасова А.Т.</w:t>
                  </w:r>
                </w:p>
              </w:tc>
              <w:tc>
                <w:tcPr>
                  <w:tcW w:w="1559" w:type="dxa"/>
                </w:tcPr>
                <w:p w:rsidR="00F4338B" w:rsidRPr="00AD28D3" w:rsidRDefault="00F4338B" w:rsidP="00B57F48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2015-2017</w:t>
                  </w:r>
                </w:p>
              </w:tc>
              <w:tc>
                <w:tcPr>
                  <w:tcW w:w="1417" w:type="dxa"/>
                </w:tcPr>
                <w:p w:rsidR="00F4338B" w:rsidRPr="00AD28D3" w:rsidRDefault="00F4338B" w:rsidP="00B57F4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2017, Оңтүстік Қазақстан мемлекеттік фармацевтика академиясы</w:t>
                  </w:r>
                </w:p>
              </w:tc>
              <w:tc>
                <w:tcPr>
                  <w:tcW w:w="1134" w:type="dxa"/>
                </w:tcPr>
                <w:p w:rsidR="00F4338B" w:rsidRPr="00AD28D3" w:rsidRDefault="00F4338B" w:rsidP="00B57F4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2017, медицина магистрі</w:t>
                  </w:r>
                </w:p>
              </w:tc>
            </w:tr>
            <w:tr w:rsidR="00F4338B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9</w:t>
                  </w:r>
                </w:p>
              </w:tc>
              <w:tc>
                <w:tcPr>
                  <w:tcW w:w="2209" w:type="dxa"/>
                </w:tcPr>
                <w:p w:rsidR="00F4338B" w:rsidRDefault="00F4338B" w:rsidP="00B57F48">
                  <w:pPr>
                    <w:jc w:val="center"/>
                  </w:pPr>
                  <w:r>
                    <w:t xml:space="preserve">Клинико-эндоскопическая характеристика язвенной болезни желудка и двенадцатиперстной кишки на фоне </w:t>
                  </w:r>
                  <w:proofErr w:type="spellStart"/>
                  <w:r>
                    <w:t>эрадикационной</w:t>
                  </w:r>
                  <w:proofErr w:type="spellEnd"/>
                  <w:r>
                    <w:t xml:space="preserve"> терапии по городу Шымкент</w:t>
                  </w: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t>Байшора</w:t>
                  </w:r>
                  <w:proofErr w:type="spellEnd"/>
                  <w:r>
                    <w:t xml:space="preserve"> У.Е.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>
                    <w:t>2015-2017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2017,  Южно-Казахстанская государственная фармацевтическая академия 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t>2017, магистр медицины</w:t>
                  </w:r>
                </w:p>
              </w:tc>
            </w:tr>
            <w:tr w:rsidR="00F4338B" w:rsidRPr="00B97796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  <w:r>
                    <w:t>10</w:t>
                  </w:r>
                </w:p>
              </w:tc>
              <w:tc>
                <w:tcPr>
                  <w:tcW w:w="2209" w:type="dxa"/>
                </w:tcPr>
                <w:p w:rsidR="00F4338B" w:rsidRDefault="00F4338B" w:rsidP="00B57F48">
                  <w:pPr>
                    <w:jc w:val="center"/>
                  </w:pPr>
                  <w:r>
                    <w:t xml:space="preserve">Влияние </w:t>
                  </w:r>
                  <w:proofErr w:type="spellStart"/>
                  <w:r>
                    <w:t>коморбидности</w:t>
                  </w:r>
                  <w:proofErr w:type="spellEnd"/>
                  <w:r>
                    <w:t xml:space="preserve"> на клинико-функциональное состояние респираторной системы больных ХОБЛ</w:t>
                  </w: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  <w:proofErr w:type="spellStart"/>
                  <w:r>
                    <w:t>Утенова</w:t>
                  </w:r>
                  <w:proofErr w:type="spellEnd"/>
                  <w:r>
                    <w:t xml:space="preserve"> А.М.</w:t>
                  </w: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  <w:r>
                    <w:t>2015-2017</w:t>
                  </w:r>
                </w:p>
              </w:tc>
              <w:tc>
                <w:tcPr>
                  <w:tcW w:w="1417" w:type="dxa"/>
                </w:tcPr>
                <w:p w:rsidR="00F4338B" w:rsidRDefault="00F4338B" w:rsidP="00B57F48">
                  <w:r>
                    <w:t xml:space="preserve">2017,  Южно-Казахстанская государственная фармацевтическая академия </w:t>
                  </w:r>
                </w:p>
              </w:tc>
              <w:tc>
                <w:tcPr>
                  <w:tcW w:w="1134" w:type="dxa"/>
                </w:tcPr>
                <w:p w:rsidR="00F4338B" w:rsidRDefault="00F4338B" w:rsidP="00B57F48">
                  <w:r>
                    <w:t>2017, магистр медицины</w:t>
                  </w:r>
                </w:p>
              </w:tc>
            </w:tr>
            <w:tr w:rsidR="00F4338B" w:rsidRPr="00B97796" w:rsidTr="00F4338B">
              <w:tc>
                <w:tcPr>
                  <w:tcW w:w="441" w:type="dxa"/>
                </w:tcPr>
                <w:p w:rsidR="00F4338B" w:rsidRDefault="00F4338B" w:rsidP="00B57F48">
                  <w:pPr>
                    <w:jc w:val="center"/>
                  </w:pPr>
                </w:p>
              </w:tc>
              <w:tc>
                <w:tcPr>
                  <w:tcW w:w="2209" w:type="dxa"/>
                </w:tcPr>
                <w:p w:rsidR="00F4338B" w:rsidRDefault="00F4338B" w:rsidP="00B57F48">
                  <w:pPr>
                    <w:jc w:val="center"/>
                  </w:pPr>
                  <w:r>
                    <w:t>ИТОГО:</w:t>
                  </w:r>
                </w:p>
              </w:tc>
              <w:tc>
                <w:tcPr>
                  <w:tcW w:w="1843" w:type="dxa"/>
                </w:tcPr>
                <w:p w:rsidR="00F4338B" w:rsidRDefault="00F4338B" w:rsidP="00B57F48">
                  <w:pPr>
                    <w:jc w:val="center"/>
                  </w:pPr>
                </w:p>
              </w:tc>
              <w:tc>
                <w:tcPr>
                  <w:tcW w:w="1559" w:type="dxa"/>
                </w:tcPr>
                <w:p w:rsidR="00F4338B" w:rsidRDefault="00F4338B" w:rsidP="00B57F48">
                  <w:pPr>
                    <w:jc w:val="center"/>
                  </w:pPr>
                </w:p>
              </w:tc>
              <w:tc>
                <w:tcPr>
                  <w:tcW w:w="1417" w:type="dxa"/>
                </w:tcPr>
                <w:p w:rsidR="00F4338B" w:rsidRDefault="00F4338B" w:rsidP="00B57F48"/>
              </w:tc>
              <w:tc>
                <w:tcPr>
                  <w:tcW w:w="1134" w:type="dxa"/>
                </w:tcPr>
                <w:p w:rsidR="00F4338B" w:rsidRDefault="00F4338B" w:rsidP="00B57F48"/>
              </w:tc>
            </w:tr>
          </w:tbl>
          <w:p w:rsidR="009A03A2" w:rsidRDefault="009A03A2" w:rsidP="00C14501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9A03A2" w:rsidRPr="009A03A2" w:rsidRDefault="009A03A2" w:rsidP="00C14501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9A03A2" w:rsidTr="00C14501">
        <w:trPr>
          <w:gridAfter w:val="1"/>
          <w:wAfter w:w="18" w:type="dxa"/>
          <w:trHeight w:val="551"/>
        </w:trPr>
        <w:tc>
          <w:tcPr>
            <w:tcW w:w="814" w:type="dxa"/>
          </w:tcPr>
          <w:p w:rsidR="009A03A2" w:rsidRDefault="009A03A2" w:rsidP="00C14501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9A03A2" w:rsidRDefault="009A03A2" w:rsidP="00C14501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9A03A2" w:rsidRDefault="009A03A2" w:rsidP="00C14501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</w:tcPr>
          <w:p w:rsidR="009A03A2" w:rsidRDefault="009A03A2" w:rsidP="00C14501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</w:tcPr>
          <w:p w:rsidR="009A03A2" w:rsidRDefault="009A03A2" w:rsidP="00C14501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9A03A2" w:rsidRDefault="009A03A2" w:rsidP="00C14501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9A03A2" w:rsidRPr="00B97796" w:rsidTr="00C14501">
        <w:trPr>
          <w:gridAfter w:val="1"/>
          <w:wAfter w:w="18" w:type="dxa"/>
          <w:trHeight w:val="1103"/>
        </w:trPr>
        <w:tc>
          <w:tcPr>
            <w:tcW w:w="814" w:type="dxa"/>
          </w:tcPr>
          <w:p w:rsidR="009A03A2" w:rsidRPr="00A02EA6" w:rsidRDefault="00A02EA6" w:rsidP="00C14501">
            <w:pPr>
              <w:pStyle w:val="TableParagraph"/>
              <w:spacing w:line="263" w:lineRule="exact"/>
              <w:ind w:left="162" w:right="161"/>
              <w:rPr>
                <w:sz w:val="24"/>
                <w:lang w:val="ru-RU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  <w:lang w:val="ru-RU"/>
              </w:rPr>
              <w:t>8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C14501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Участие в международных конгрессах,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="00B92AE1"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  <w:r w:rsidR="00011BEC">
              <w:rPr>
                <w:sz w:val="24"/>
                <w:lang w:val="ru-RU"/>
              </w:rPr>
              <w:t xml:space="preserve"> (</w:t>
            </w:r>
            <w:proofErr w:type="spellStart"/>
            <w:r w:rsidR="00011BEC" w:rsidRPr="00011BEC">
              <w:rPr>
                <w:lang w:val="ru-RU"/>
              </w:rPr>
              <w:t>Иммуносупрессивная</w:t>
            </w:r>
            <w:proofErr w:type="spellEnd"/>
            <w:r w:rsidR="00011BEC" w:rsidRPr="00011BEC">
              <w:rPr>
                <w:lang w:val="ru-RU"/>
              </w:rPr>
              <w:t xml:space="preserve"> терапия и овариальная функция у женщин с системной склеродермией</w:t>
            </w:r>
            <w:r w:rsidR="00011BEC">
              <w:rPr>
                <w:sz w:val="24"/>
                <w:lang w:val="ru-RU"/>
              </w:rPr>
              <w:t>)</w:t>
            </w:r>
          </w:p>
        </w:tc>
        <w:tc>
          <w:tcPr>
            <w:tcW w:w="2060" w:type="dxa"/>
          </w:tcPr>
          <w:p w:rsidR="009A03A2" w:rsidRDefault="00011BEC" w:rsidP="00C542EE">
            <w:pPr>
              <w:pStyle w:val="TableParagraph"/>
              <w:numPr>
                <w:ilvl w:val="0"/>
                <w:numId w:val="12"/>
              </w:numPr>
              <w:spacing w:line="242" w:lineRule="auto"/>
              <w:ind w:left="385"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Владикавказ</w:t>
            </w: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Default="00C542EE" w:rsidP="00C14501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</w:p>
          <w:p w:rsidR="00C542EE" w:rsidRPr="009A03A2" w:rsidRDefault="00C542EE" w:rsidP="00C542EE">
            <w:pPr>
              <w:pStyle w:val="TableParagraph"/>
              <w:numPr>
                <w:ilvl w:val="0"/>
                <w:numId w:val="12"/>
              </w:numPr>
              <w:spacing w:line="242" w:lineRule="auto"/>
              <w:ind w:right="2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Минск</w:t>
            </w:r>
          </w:p>
        </w:tc>
        <w:tc>
          <w:tcPr>
            <w:tcW w:w="1036" w:type="dxa"/>
          </w:tcPr>
          <w:p w:rsidR="009A03A2" w:rsidRDefault="009A03A2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201</w:t>
            </w:r>
            <w:r w:rsidR="00011BEC">
              <w:rPr>
                <w:sz w:val="24"/>
                <w:lang w:val="ru-RU"/>
              </w:rPr>
              <w:t>7</w:t>
            </w: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011BEC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C542EE" w:rsidRDefault="00C542EE" w:rsidP="00C542EE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C542EE" w:rsidRPr="00011BEC" w:rsidRDefault="00C542EE" w:rsidP="00C542EE">
            <w:pPr>
              <w:pStyle w:val="TableParagraph"/>
              <w:spacing w:line="263" w:lineRule="exact"/>
              <w:ind w:left="1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</w:tc>
        <w:tc>
          <w:tcPr>
            <w:tcW w:w="1848" w:type="dxa"/>
            <w:gridSpan w:val="3"/>
          </w:tcPr>
          <w:p w:rsidR="009A03A2" w:rsidRDefault="00011BEC" w:rsidP="00011BEC">
            <w:pPr>
              <w:pStyle w:val="TableParagraph"/>
              <w:ind w:left="124" w:right="23" w:hanging="2"/>
              <w:rPr>
                <w:lang w:val="kk-KZ"/>
              </w:rPr>
            </w:pPr>
            <w:r w:rsidRPr="00011BEC">
              <w:rPr>
                <w:sz w:val="24"/>
                <w:lang w:val="ru-RU"/>
              </w:rPr>
              <w:lastRenderedPageBreak/>
              <w:t xml:space="preserve">Статья в материалах </w:t>
            </w:r>
            <w:r w:rsidRPr="00EB4666">
              <w:t>XVI</w:t>
            </w:r>
            <w:r w:rsidRPr="00011BEC">
              <w:rPr>
                <w:lang w:val="ru-RU"/>
              </w:rPr>
              <w:t xml:space="preserve"> научной конференции молодых ученых и специалистов с международным участием. - </w:t>
            </w:r>
            <w:r w:rsidRPr="00EB4666">
              <w:rPr>
                <w:lang w:val="kk-KZ"/>
              </w:rPr>
              <w:t>28-31с. – Владикавказ.- 26 мая 2017 года</w:t>
            </w:r>
            <w:r w:rsidR="00C542EE">
              <w:rPr>
                <w:lang w:val="kk-KZ"/>
              </w:rPr>
              <w:t>.</w:t>
            </w:r>
          </w:p>
          <w:p w:rsidR="00C542EE" w:rsidRDefault="00C542EE" w:rsidP="00011BEC">
            <w:pPr>
              <w:pStyle w:val="TableParagraph"/>
              <w:ind w:left="124" w:right="23" w:hanging="2"/>
              <w:rPr>
                <w:lang w:val="kk-KZ"/>
              </w:rPr>
            </w:pPr>
          </w:p>
          <w:p w:rsidR="00C542EE" w:rsidRPr="00011BEC" w:rsidRDefault="00C542EE" w:rsidP="00C542EE">
            <w:pPr>
              <w:pStyle w:val="TableParagraph"/>
              <w:ind w:left="124" w:right="23" w:hanging="2"/>
              <w:rPr>
                <w:sz w:val="24"/>
                <w:lang w:val="ru-RU"/>
              </w:rPr>
            </w:pPr>
            <w:r>
              <w:rPr>
                <w:bCs/>
                <w:color w:val="000000"/>
                <w:lang w:val="ru-RU"/>
              </w:rPr>
              <w:lastRenderedPageBreak/>
              <w:t>Статья в м</w:t>
            </w:r>
            <w:r w:rsidRPr="00AA2263">
              <w:rPr>
                <w:bCs/>
                <w:color w:val="000000"/>
                <w:lang w:val="ru-RU"/>
              </w:rPr>
              <w:t>атериал</w:t>
            </w:r>
            <w:r>
              <w:rPr>
                <w:bCs/>
                <w:color w:val="000000"/>
                <w:lang w:val="ru-RU"/>
              </w:rPr>
              <w:t>ах</w:t>
            </w:r>
            <w:r w:rsidRPr="00AA2263">
              <w:rPr>
                <w:bCs/>
                <w:color w:val="000000"/>
                <w:lang w:val="ru-RU"/>
              </w:rPr>
              <w:t xml:space="preserve"> </w:t>
            </w:r>
            <w:r w:rsidRPr="00086A23">
              <w:rPr>
                <w:bCs/>
                <w:color w:val="000000"/>
              </w:rPr>
              <w:t>III</w:t>
            </w:r>
            <w:r w:rsidRPr="00AA2263">
              <w:rPr>
                <w:bCs/>
                <w:color w:val="000000"/>
                <w:lang w:val="ru-RU"/>
              </w:rPr>
              <w:t xml:space="preserve"> Евразийского конгресса ревматологов, </w:t>
            </w:r>
            <w:proofErr w:type="spellStart"/>
            <w:r w:rsidRPr="00AA2263">
              <w:rPr>
                <w:bCs/>
                <w:color w:val="000000"/>
                <w:lang w:val="ru-RU"/>
              </w:rPr>
              <w:t>г</w:t>
            </w:r>
            <w:proofErr w:type="gramStart"/>
            <w:r w:rsidRPr="00AA2263">
              <w:rPr>
                <w:bCs/>
                <w:color w:val="000000"/>
                <w:lang w:val="ru-RU"/>
              </w:rPr>
              <w:t>.М</w:t>
            </w:r>
            <w:proofErr w:type="gramEnd"/>
            <w:r w:rsidRPr="00AA2263">
              <w:rPr>
                <w:bCs/>
                <w:color w:val="000000"/>
                <w:lang w:val="ru-RU"/>
              </w:rPr>
              <w:t>инск</w:t>
            </w:r>
            <w:proofErr w:type="spellEnd"/>
            <w:r w:rsidRPr="00AA2263">
              <w:rPr>
                <w:bCs/>
                <w:color w:val="000000"/>
                <w:lang w:val="ru-RU"/>
              </w:rPr>
              <w:t>, Республика Беларусь, 26-27 мая 2016 года, стр.133-136</w:t>
            </w:r>
            <w:r>
              <w:rPr>
                <w:bCs/>
                <w:color w:val="000000"/>
                <w:lang w:val="ru-RU"/>
              </w:rPr>
              <w:t>.</w:t>
            </w:r>
          </w:p>
        </w:tc>
      </w:tr>
      <w:tr w:rsidR="009A03A2" w:rsidRPr="002702E4" w:rsidTr="00C14501">
        <w:trPr>
          <w:gridAfter w:val="1"/>
          <w:wAfter w:w="18" w:type="dxa"/>
          <w:trHeight w:val="1104"/>
        </w:trPr>
        <w:tc>
          <w:tcPr>
            <w:tcW w:w="814" w:type="dxa"/>
          </w:tcPr>
          <w:p w:rsidR="009A03A2" w:rsidRPr="00A02EA6" w:rsidRDefault="00A02EA6" w:rsidP="00C14501">
            <w:pPr>
              <w:pStyle w:val="TableParagraph"/>
              <w:spacing w:line="263" w:lineRule="exact"/>
              <w:ind w:left="162" w:right="161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3800" w:type="dxa"/>
            <w:gridSpan w:val="3"/>
          </w:tcPr>
          <w:p w:rsidR="002702E4" w:rsidRDefault="009A03A2" w:rsidP="002702E4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</w:t>
            </w:r>
            <w:r w:rsidR="005D1B8F">
              <w:rPr>
                <w:sz w:val="24"/>
                <w:lang w:val="ru-RU"/>
              </w:rPr>
              <w:t>РК</w:t>
            </w:r>
            <w:r w:rsidRPr="009A03A2">
              <w:rPr>
                <w:sz w:val="24"/>
                <w:lang w:val="ru-RU"/>
              </w:rPr>
              <w:t>, региональных, вузовских)</w:t>
            </w:r>
            <w:r w:rsidR="00846C4A">
              <w:rPr>
                <w:sz w:val="24"/>
                <w:lang w:val="ru-RU"/>
              </w:rPr>
              <w:t xml:space="preserve"> </w:t>
            </w:r>
          </w:p>
          <w:p w:rsidR="009A03A2" w:rsidRPr="002702E4" w:rsidRDefault="00846C4A" w:rsidP="00132FD9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ru-RU"/>
              </w:rPr>
            </w:pPr>
            <w:r w:rsidRPr="00846C4A">
              <w:rPr>
                <w:lang w:val="ru-RU"/>
              </w:rPr>
              <w:t xml:space="preserve">Результаты изучения распространенности </w:t>
            </w:r>
            <w:proofErr w:type="spellStart"/>
            <w:r w:rsidRPr="00846C4A">
              <w:rPr>
                <w:lang w:val="ru-RU"/>
              </w:rPr>
              <w:t>анкилозирующего</w:t>
            </w:r>
            <w:proofErr w:type="spellEnd"/>
            <w:r w:rsidRPr="00846C4A">
              <w:rPr>
                <w:lang w:val="ru-RU"/>
              </w:rPr>
              <w:t xml:space="preserve"> спондилоартрита в Республике Казахстан.</w:t>
            </w:r>
          </w:p>
          <w:p w:rsidR="002702E4" w:rsidRPr="002702E4" w:rsidRDefault="002702E4" w:rsidP="00132FD9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ru-RU"/>
              </w:rPr>
            </w:pPr>
            <w:r w:rsidRPr="002702E4">
              <w:rPr>
                <w:lang w:val="ru-RU"/>
              </w:rPr>
              <w:t>Факторы риска ревматоидного артрита в Южно-Казахстанской области</w:t>
            </w:r>
          </w:p>
          <w:p w:rsidR="002702E4" w:rsidRPr="002702E4" w:rsidRDefault="002702E4" w:rsidP="00132FD9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ru-RU"/>
              </w:rPr>
            </w:pPr>
            <w:r w:rsidRPr="002702E4">
              <w:rPr>
                <w:lang w:val="ru-RU"/>
              </w:rPr>
              <w:t xml:space="preserve">Оценка распространенности </w:t>
            </w:r>
            <w:proofErr w:type="gramStart"/>
            <w:r w:rsidRPr="002702E4">
              <w:rPr>
                <w:lang w:val="ru-RU"/>
              </w:rPr>
              <w:t>системных</w:t>
            </w:r>
            <w:proofErr w:type="gramEnd"/>
            <w:r w:rsidRPr="002702E4">
              <w:rPr>
                <w:lang w:val="ru-RU"/>
              </w:rPr>
              <w:t xml:space="preserve"> </w:t>
            </w:r>
            <w:proofErr w:type="spellStart"/>
            <w:r w:rsidRPr="002702E4">
              <w:rPr>
                <w:lang w:val="ru-RU"/>
              </w:rPr>
              <w:t>васкулитов</w:t>
            </w:r>
            <w:proofErr w:type="spellEnd"/>
            <w:r w:rsidRPr="002702E4">
              <w:rPr>
                <w:lang w:val="ru-RU"/>
              </w:rPr>
              <w:t xml:space="preserve"> в Южно-Казахстанской области</w:t>
            </w: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Default="002702E4" w:rsidP="002702E4">
            <w:pPr>
              <w:pStyle w:val="TableParagraph"/>
              <w:ind w:right="96"/>
              <w:jc w:val="both"/>
              <w:rPr>
                <w:lang w:val="ru-RU"/>
              </w:rPr>
            </w:pPr>
          </w:p>
          <w:p w:rsidR="002702E4" w:rsidRPr="002702E4" w:rsidRDefault="002702E4" w:rsidP="00132FD9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ru-RU"/>
              </w:rPr>
            </w:pPr>
            <w:r w:rsidRPr="002702E4">
              <w:rPr>
                <w:lang w:val="ru-RU"/>
              </w:rPr>
              <w:t xml:space="preserve">Факторы, предшествующие развитию </w:t>
            </w:r>
            <w:proofErr w:type="gramStart"/>
            <w:r w:rsidRPr="002702E4">
              <w:rPr>
                <w:lang w:val="ru-RU"/>
              </w:rPr>
              <w:t>системных</w:t>
            </w:r>
            <w:proofErr w:type="gramEnd"/>
            <w:r w:rsidRPr="002702E4">
              <w:rPr>
                <w:lang w:val="ru-RU"/>
              </w:rPr>
              <w:t xml:space="preserve"> </w:t>
            </w:r>
            <w:proofErr w:type="spellStart"/>
            <w:r w:rsidRPr="002702E4">
              <w:rPr>
                <w:lang w:val="ru-RU"/>
              </w:rPr>
              <w:t>васкулитов</w:t>
            </w:r>
            <w:proofErr w:type="spellEnd"/>
            <w:r w:rsidRPr="002702E4">
              <w:rPr>
                <w:lang w:val="ru-RU"/>
              </w:rPr>
              <w:t xml:space="preserve"> в Южно-Казахстанской области.</w:t>
            </w:r>
          </w:p>
          <w:p w:rsidR="002702E4" w:rsidRPr="002702E4" w:rsidRDefault="002702E4" w:rsidP="00132FD9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ru-RU"/>
              </w:rPr>
            </w:pPr>
            <w:proofErr w:type="spellStart"/>
            <w:r w:rsidRPr="002702E4">
              <w:rPr>
                <w:lang w:val="ru-RU"/>
              </w:rPr>
              <w:t>Урогениталды</w:t>
            </w:r>
            <w:proofErr w:type="spellEnd"/>
            <w:r w:rsidRPr="002702E4">
              <w:rPr>
                <w:lang w:val="ru-RU"/>
              </w:rPr>
              <w:t xml:space="preserve"> </w:t>
            </w:r>
            <w:r w:rsidRPr="008653BD">
              <w:rPr>
                <w:lang w:val="kk-KZ"/>
              </w:rPr>
              <w:t xml:space="preserve">этиологиядағы реактивті артриттің </w:t>
            </w:r>
            <w:proofErr w:type="gramStart"/>
            <w:r w:rsidRPr="008653BD">
              <w:rPr>
                <w:lang w:val="kk-KZ"/>
              </w:rPr>
              <w:t>клиникалы</w:t>
            </w:r>
            <w:proofErr w:type="gramEnd"/>
            <w:r w:rsidRPr="008653BD">
              <w:rPr>
                <w:lang w:val="kk-KZ"/>
              </w:rPr>
              <w:t>қ ағымының ерекшеліктері</w:t>
            </w: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Pr="002702E4" w:rsidRDefault="002702E4" w:rsidP="00132FD9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kk-KZ"/>
              </w:rPr>
            </w:pPr>
            <w:r w:rsidRPr="002702E4">
              <w:rPr>
                <w:lang w:val="kk-KZ"/>
              </w:rPr>
              <w:t>Жыныс гормондары</w:t>
            </w:r>
            <w:r w:rsidRPr="00EB4666">
              <w:rPr>
                <w:lang w:val="kk-KZ"/>
              </w:rPr>
              <w:t>ның дәнекер тінінің жүйелі ауруларының дамуына әсері</w:t>
            </w: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56862" w:rsidRDefault="00256862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56862" w:rsidRDefault="00256862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Pr="002702E4" w:rsidRDefault="002702E4" w:rsidP="00132FD9">
            <w:pPr>
              <w:pStyle w:val="TableParagraph"/>
              <w:numPr>
                <w:ilvl w:val="0"/>
                <w:numId w:val="13"/>
              </w:numPr>
              <w:ind w:right="96"/>
              <w:jc w:val="both"/>
              <w:rPr>
                <w:sz w:val="24"/>
                <w:lang w:val="kk-KZ"/>
              </w:rPr>
            </w:pPr>
            <w:r w:rsidRPr="00EB4666">
              <w:rPr>
                <w:lang w:val="kk-KZ"/>
              </w:rPr>
              <w:t>Жүйелі склеродермиямен науқас әйелдердің менструальды функциясының бұзылыстары</w:t>
            </w: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Default="002702E4" w:rsidP="002702E4">
            <w:pPr>
              <w:pStyle w:val="TableParagraph"/>
              <w:ind w:left="458" w:right="96"/>
              <w:jc w:val="both"/>
              <w:rPr>
                <w:lang w:val="kk-KZ"/>
              </w:rPr>
            </w:pPr>
          </w:p>
          <w:p w:rsidR="002702E4" w:rsidRPr="002702E4" w:rsidRDefault="002702E4" w:rsidP="002702E4">
            <w:pPr>
              <w:pStyle w:val="TableParagraph"/>
              <w:ind w:right="96"/>
              <w:jc w:val="both"/>
              <w:rPr>
                <w:sz w:val="24"/>
                <w:lang w:val="kk-KZ"/>
              </w:rPr>
            </w:pPr>
          </w:p>
        </w:tc>
        <w:tc>
          <w:tcPr>
            <w:tcW w:w="2060" w:type="dxa"/>
          </w:tcPr>
          <w:p w:rsidR="002702E4" w:rsidRP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kk-KZ"/>
              </w:rPr>
            </w:pPr>
          </w:p>
          <w:p w:rsidR="002702E4" w:rsidRP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kk-KZ"/>
              </w:rPr>
            </w:pPr>
          </w:p>
          <w:p w:rsidR="002702E4" w:rsidRP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kk-KZ"/>
              </w:rPr>
            </w:pPr>
          </w:p>
          <w:p w:rsidR="009A03A2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Алматы 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Алматы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Шымкент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Шымкент </w:t>
            </w: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Алматы </w:t>
            </w: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Туркестан</w:t>
            </w: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Pr="005D1B8F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Алматы</w:t>
            </w:r>
          </w:p>
        </w:tc>
        <w:tc>
          <w:tcPr>
            <w:tcW w:w="1036" w:type="dxa"/>
          </w:tcPr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9A03A2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2012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2012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</w:p>
          <w:p w:rsidR="002702E4" w:rsidRPr="005D1B8F" w:rsidRDefault="002702E4" w:rsidP="00C14501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2017</w:t>
            </w:r>
          </w:p>
        </w:tc>
        <w:tc>
          <w:tcPr>
            <w:tcW w:w="1848" w:type="dxa"/>
            <w:gridSpan w:val="3"/>
          </w:tcPr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lang w:val="kk-KZ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lang w:val="kk-KZ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lang w:val="kk-KZ"/>
              </w:rPr>
            </w:pPr>
          </w:p>
          <w:p w:rsidR="009A03A2" w:rsidRDefault="002702E4" w:rsidP="00C14501">
            <w:pPr>
              <w:pStyle w:val="TableParagraph"/>
              <w:spacing w:line="263" w:lineRule="exact"/>
              <w:ind w:left="21"/>
              <w:rPr>
                <w:lang w:val="ru-RU"/>
              </w:rPr>
            </w:pPr>
            <w:r w:rsidRPr="00EB4666">
              <w:rPr>
                <w:lang w:val="kk-KZ"/>
              </w:rPr>
              <w:t xml:space="preserve">Программа и тезисы конгресса. – </w:t>
            </w:r>
            <w:r w:rsidRPr="00EB4666">
              <w:t>I</w:t>
            </w:r>
            <w:r w:rsidRPr="002702E4">
              <w:rPr>
                <w:lang w:val="ru-RU"/>
              </w:rPr>
              <w:t xml:space="preserve"> Евразийский конгресс ревматологов. – 105</w:t>
            </w:r>
            <w:r>
              <w:rPr>
                <w:lang w:val="ru-RU"/>
              </w:rPr>
              <w:t xml:space="preserve">-106 </w:t>
            </w:r>
            <w:r w:rsidRPr="002702E4">
              <w:rPr>
                <w:lang w:val="ru-RU"/>
              </w:rPr>
              <w:t xml:space="preserve">с. </w:t>
            </w:r>
            <w:proofErr w:type="gramStart"/>
            <w:r w:rsidRPr="002702E4">
              <w:rPr>
                <w:lang w:val="ru-RU"/>
              </w:rPr>
              <w:t>-А</w:t>
            </w:r>
            <w:proofErr w:type="gramEnd"/>
            <w:r w:rsidRPr="002702E4">
              <w:rPr>
                <w:lang w:val="ru-RU"/>
              </w:rPr>
              <w:t>лматы. – 2012.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lang w:val="ru-RU"/>
              </w:rPr>
            </w:pPr>
            <w:r w:rsidRPr="00086A23">
              <w:rPr>
                <w:bCs/>
                <w:color w:val="000000"/>
                <w:lang w:val="kk-KZ"/>
              </w:rPr>
              <w:t>Сборник  научных трудов международной НПК «Инновационные достижения в современной фармации и медицине», 21-22 апреля 2016 года, г.Шымкент, Республика Казахстан, стр. 139-140</w:t>
            </w:r>
            <w:r>
              <w:rPr>
                <w:bCs/>
                <w:color w:val="000000"/>
                <w:lang w:val="kk-KZ"/>
              </w:rPr>
              <w:t>, 141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</w:p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</w:p>
          <w:p w:rsidR="002702E4" w:rsidRPr="00693ED7" w:rsidRDefault="002702E4" w:rsidP="00C14501">
            <w:pPr>
              <w:pStyle w:val="TableParagraph"/>
              <w:spacing w:line="263" w:lineRule="exact"/>
              <w:ind w:left="21"/>
              <w:rPr>
                <w:bCs/>
                <w:color w:val="000000"/>
              </w:rPr>
            </w:pPr>
            <w:r w:rsidRPr="00086A23">
              <w:rPr>
                <w:bCs/>
                <w:color w:val="000000"/>
              </w:rPr>
              <w:t>ISJM Science and medicine: a modern view of youth</w:t>
            </w:r>
            <w:proofErr w:type="gramStart"/>
            <w:r w:rsidRPr="00086A23">
              <w:rPr>
                <w:bCs/>
                <w:color w:val="000000"/>
              </w:rPr>
              <w:t>.-</w:t>
            </w:r>
            <w:proofErr w:type="gramEnd"/>
            <w:r w:rsidRPr="00086A23">
              <w:rPr>
                <w:bCs/>
                <w:color w:val="000000"/>
              </w:rPr>
              <w:t xml:space="preserve"> р.43-44. - 22 </w:t>
            </w:r>
            <w:proofErr w:type="spellStart"/>
            <w:r w:rsidRPr="00086A23">
              <w:rPr>
                <w:bCs/>
                <w:color w:val="000000"/>
              </w:rPr>
              <w:t>april</w:t>
            </w:r>
            <w:proofErr w:type="spellEnd"/>
            <w:r w:rsidRPr="00086A23">
              <w:rPr>
                <w:bCs/>
                <w:color w:val="000000"/>
              </w:rPr>
              <w:t xml:space="preserve"> 2016.</w:t>
            </w:r>
          </w:p>
          <w:p w:rsidR="002702E4" w:rsidRDefault="002702E4" w:rsidP="00C14501">
            <w:pPr>
              <w:pStyle w:val="TableParagraph"/>
              <w:spacing w:line="263" w:lineRule="exact"/>
              <w:ind w:left="21"/>
              <w:rPr>
                <w:bCs/>
                <w:color w:val="000000"/>
                <w:lang w:val="ru-RU"/>
              </w:rPr>
            </w:pPr>
            <w:r w:rsidRPr="00EB4666">
              <w:rPr>
                <w:lang w:val="kk-KZ"/>
              </w:rPr>
              <w:t xml:space="preserve">Материалы Международной научно-практической конференции «Актуальные проблемы и тенденции инноваций в </w:t>
            </w:r>
            <w:r w:rsidRPr="00EB4666">
              <w:rPr>
                <w:lang w:val="kk-KZ"/>
              </w:rPr>
              <w:lastRenderedPageBreak/>
              <w:t>современной науке и образовании», посвященной 60-летию профессора Т.А. Турмамбекова.- 124-125с.- Туркестан. - 26-27, января 2017 года.</w:t>
            </w:r>
          </w:p>
          <w:p w:rsid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  <w:p w:rsidR="002702E4" w:rsidRPr="002702E4" w:rsidRDefault="002702E4" w:rsidP="002702E4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EB4666">
              <w:rPr>
                <w:lang w:val="kk-KZ"/>
              </w:rPr>
              <w:t xml:space="preserve">Сборник </w:t>
            </w:r>
            <w:r w:rsidRPr="00EB4666">
              <w:t>IV</w:t>
            </w:r>
            <w:r w:rsidRPr="002702E4">
              <w:rPr>
                <w:lang w:val="ru-RU"/>
              </w:rPr>
              <w:t xml:space="preserve"> научно-практической конференции студентов и молодых ученых «наука и медицина: современный взгляд молодежи». – 14-15с.- </w:t>
            </w:r>
            <w:proofErr w:type="spellStart"/>
            <w:r w:rsidRPr="00EB4666">
              <w:t>Алматы</w:t>
            </w:r>
            <w:proofErr w:type="spellEnd"/>
            <w:r w:rsidRPr="00EB4666">
              <w:t xml:space="preserve">.- 20-21 </w:t>
            </w:r>
            <w:proofErr w:type="spellStart"/>
            <w:r w:rsidRPr="00EB4666">
              <w:t>апреля</w:t>
            </w:r>
            <w:proofErr w:type="spellEnd"/>
            <w:r w:rsidRPr="00EB4666">
              <w:t xml:space="preserve">,  2017 </w:t>
            </w:r>
            <w:proofErr w:type="spellStart"/>
            <w:r w:rsidRPr="00EB4666">
              <w:t>года</w:t>
            </w:r>
            <w:proofErr w:type="spellEnd"/>
          </w:p>
        </w:tc>
      </w:tr>
      <w:tr w:rsidR="009A03A2" w:rsidRPr="00B97796" w:rsidTr="00FE1129">
        <w:trPr>
          <w:gridAfter w:val="1"/>
          <w:wAfter w:w="18" w:type="dxa"/>
          <w:trHeight w:val="268"/>
        </w:trPr>
        <w:tc>
          <w:tcPr>
            <w:tcW w:w="814" w:type="dxa"/>
          </w:tcPr>
          <w:p w:rsidR="009A03A2" w:rsidRPr="00A02EA6" w:rsidRDefault="00A02EA6" w:rsidP="00C14501">
            <w:pPr>
              <w:pStyle w:val="TableParagraph"/>
              <w:spacing w:line="263" w:lineRule="exact"/>
              <w:ind w:left="162" w:right="161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8.1</w:t>
            </w:r>
            <w:r>
              <w:rPr>
                <w:sz w:val="24"/>
                <w:lang w:val="ru-RU"/>
              </w:rPr>
              <w:t>0</w:t>
            </w:r>
          </w:p>
        </w:tc>
        <w:tc>
          <w:tcPr>
            <w:tcW w:w="3800" w:type="dxa"/>
            <w:gridSpan w:val="3"/>
          </w:tcPr>
          <w:p w:rsidR="009A03A2" w:rsidRPr="009A03A2" w:rsidRDefault="009A03A2" w:rsidP="00C14501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</w:tcPr>
          <w:p w:rsidR="00A02EA6" w:rsidRDefault="00A02EA6" w:rsidP="00806AE1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244" w:firstLine="39"/>
              <w:rPr>
                <w:sz w:val="24"/>
                <w:lang w:val="ru-RU"/>
              </w:rPr>
            </w:pPr>
            <w:r w:rsidRPr="00AA0109">
              <w:rPr>
                <w:sz w:val="24"/>
                <w:szCs w:val="24"/>
                <w:lang w:val="ru-RU"/>
              </w:rPr>
              <w:t>Круглый стол: «Современные взгляды и стратегия ведения больных с острым коронарным синдромом в рамках интегрированной модели вед</w:t>
            </w:r>
            <w:r>
              <w:rPr>
                <w:sz w:val="24"/>
                <w:szCs w:val="24"/>
                <w:lang w:val="ru-RU"/>
              </w:rPr>
              <w:t>ения больных инфарктом миокарда</w:t>
            </w:r>
            <w:r w:rsidRPr="00AA0109">
              <w:rPr>
                <w:sz w:val="24"/>
                <w:szCs w:val="24"/>
                <w:lang w:val="ru-RU"/>
              </w:rPr>
              <w:t>»</w:t>
            </w:r>
          </w:p>
          <w:p w:rsidR="00806AE1" w:rsidRPr="00806AE1" w:rsidRDefault="00806AE1" w:rsidP="00806AE1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244" w:firstLine="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Круглый стол </w:t>
            </w:r>
            <w:r>
              <w:t>«</w:t>
            </w:r>
            <w:proofErr w:type="spellStart"/>
            <w:r>
              <w:t>Антибактериальная</w:t>
            </w:r>
            <w:proofErr w:type="spellEnd"/>
            <w:r>
              <w:t xml:space="preserve"> </w:t>
            </w:r>
            <w:proofErr w:type="spellStart"/>
            <w:r>
              <w:t>терапия</w:t>
            </w:r>
            <w:proofErr w:type="spellEnd"/>
            <w:r>
              <w:t>»</w:t>
            </w:r>
          </w:p>
          <w:p w:rsidR="00806AE1" w:rsidRDefault="00806AE1" w:rsidP="00806AE1">
            <w:pPr>
              <w:pStyle w:val="a4"/>
              <w:numPr>
                <w:ilvl w:val="0"/>
                <w:numId w:val="14"/>
              </w:numPr>
              <w:adjustRightInd w:val="0"/>
              <w:snapToGrid w:val="0"/>
              <w:rPr>
                <w:lang w:val="ru-RU"/>
              </w:rPr>
            </w:pPr>
            <w:r w:rsidRPr="00806AE1">
              <w:rPr>
                <w:lang w:val="ru-RU"/>
              </w:rPr>
              <w:t>Круглый стол</w:t>
            </w:r>
          </w:p>
          <w:p w:rsidR="00806AE1" w:rsidRPr="00806AE1" w:rsidRDefault="00806AE1" w:rsidP="00806AE1">
            <w:pPr>
              <w:pStyle w:val="a4"/>
              <w:adjustRightInd w:val="0"/>
              <w:snapToGrid w:val="0"/>
              <w:ind w:left="102" w:firstLine="0"/>
              <w:rPr>
                <w:lang w:val="ru-RU"/>
              </w:rPr>
            </w:pPr>
            <w:r>
              <w:rPr>
                <w:lang w:val="ru-RU"/>
              </w:rPr>
              <w:t>«</w:t>
            </w:r>
            <w:r w:rsidRPr="00806AE1">
              <w:rPr>
                <w:lang w:val="ru-RU"/>
              </w:rPr>
              <w:t>Взгляд на терапию остеоартрита</w:t>
            </w:r>
          </w:p>
          <w:p w:rsidR="00806AE1" w:rsidRDefault="00806AE1" w:rsidP="00806AE1">
            <w:pPr>
              <w:pStyle w:val="TableParagraph"/>
              <w:spacing w:line="242" w:lineRule="auto"/>
              <w:ind w:left="102"/>
              <w:rPr>
                <w:lang w:val="ru-RU"/>
              </w:rPr>
            </w:pPr>
            <w:r w:rsidRPr="00665324">
              <w:t xml:space="preserve">с </w:t>
            </w:r>
            <w:proofErr w:type="spellStart"/>
            <w:r w:rsidRPr="00665324">
              <w:t>позиции</w:t>
            </w:r>
            <w:proofErr w:type="spellEnd"/>
            <w:r w:rsidRPr="00665324">
              <w:t xml:space="preserve"> </w:t>
            </w:r>
            <w:proofErr w:type="spellStart"/>
            <w:r w:rsidRPr="00665324">
              <w:t>доказательной</w:t>
            </w:r>
            <w:proofErr w:type="spellEnd"/>
            <w:r w:rsidRPr="00665324">
              <w:t xml:space="preserve"> </w:t>
            </w:r>
            <w:proofErr w:type="spellStart"/>
            <w:r w:rsidRPr="00665324">
              <w:t>медицины</w:t>
            </w:r>
            <w:proofErr w:type="spellEnd"/>
            <w:r w:rsidR="00D871C6">
              <w:rPr>
                <w:lang w:val="ru-RU"/>
              </w:rPr>
              <w:t>»</w:t>
            </w:r>
          </w:p>
          <w:p w:rsidR="00D871C6" w:rsidRPr="00806AE1" w:rsidRDefault="00D871C6" w:rsidP="00D871C6">
            <w:pPr>
              <w:pStyle w:val="TableParagraph"/>
              <w:numPr>
                <w:ilvl w:val="0"/>
                <w:numId w:val="14"/>
              </w:numPr>
              <w:spacing w:line="242" w:lineRule="auto"/>
              <w:ind w:left="102" w:firstLine="0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Круглый стол </w:t>
            </w:r>
            <w:r>
              <w:rPr>
                <w:lang w:val="ru-RU"/>
              </w:rPr>
              <w:lastRenderedPageBreak/>
              <w:t>«</w:t>
            </w:r>
            <w:r w:rsidRPr="00D871C6">
              <w:rPr>
                <w:lang w:val="ru-RU"/>
              </w:rPr>
              <w:t>Инфекции верхних и нижних дыхательных путей</w:t>
            </w:r>
            <w:r>
              <w:rPr>
                <w:lang w:val="ru-RU"/>
              </w:rPr>
              <w:t xml:space="preserve">» </w:t>
            </w:r>
          </w:p>
        </w:tc>
        <w:tc>
          <w:tcPr>
            <w:tcW w:w="1036" w:type="dxa"/>
          </w:tcPr>
          <w:p w:rsidR="009A03A2" w:rsidRDefault="009A03A2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2016</w:t>
            </w: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806AE1" w:rsidRDefault="00806AE1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D871C6" w:rsidRDefault="00D871C6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D871C6" w:rsidRDefault="00D871C6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D871C6" w:rsidRDefault="00D871C6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D871C6" w:rsidRDefault="00D871C6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D871C6" w:rsidRDefault="00D871C6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</w:p>
          <w:p w:rsidR="00D871C6" w:rsidRPr="00806AE1" w:rsidRDefault="00D871C6" w:rsidP="00C14501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2018</w:t>
            </w:r>
          </w:p>
        </w:tc>
        <w:tc>
          <w:tcPr>
            <w:tcW w:w="1848" w:type="dxa"/>
            <w:gridSpan w:val="3"/>
          </w:tcPr>
          <w:p w:rsidR="009A03A2" w:rsidRDefault="009A03A2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lastRenderedPageBreak/>
              <w:t>выступление с докладом</w:t>
            </w: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выступление с докладом</w:t>
            </w:r>
          </w:p>
          <w:p w:rsidR="00806AE1" w:rsidRDefault="00806AE1" w:rsidP="00806AE1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выступление с докладом</w:t>
            </w:r>
          </w:p>
          <w:p w:rsidR="00806AE1" w:rsidRDefault="00806AE1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D871C6" w:rsidRDefault="00D871C6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D871C6" w:rsidRDefault="00D871C6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D871C6" w:rsidRDefault="00D871C6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  <w:p w:rsidR="00D871C6" w:rsidRDefault="00D871C6" w:rsidP="00D871C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lastRenderedPageBreak/>
              <w:t>выступление с докладом</w:t>
            </w:r>
          </w:p>
          <w:p w:rsidR="00D871C6" w:rsidRPr="00A02EA6" w:rsidRDefault="00D871C6" w:rsidP="00A02EA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</w:tc>
      </w:tr>
    </w:tbl>
    <w:p w:rsidR="009A03A2" w:rsidRDefault="009A03A2" w:rsidP="009A03A2">
      <w:pPr>
        <w:spacing w:before="4"/>
        <w:rPr>
          <w:b/>
          <w:sz w:val="19"/>
          <w:lang w:val="kk-KZ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B92AE1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9A03A2" w:rsidRPr="00552729" w:rsidRDefault="009A03A2" w:rsidP="009A03A2">
      <w:pPr>
        <w:spacing w:before="36" w:after="50"/>
        <w:ind w:left="3796" w:right="3839"/>
        <w:jc w:val="center"/>
        <w:rPr>
          <w:b/>
          <w:sz w:val="24"/>
        </w:rPr>
      </w:pPr>
      <w:r w:rsidRPr="00552729">
        <w:rPr>
          <w:b/>
          <w:sz w:val="24"/>
        </w:rPr>
        <w:t>(</w:t>
      </w:r>
      <w:proofErr w:type="spellStart"/>
      <w:proofErr w:type="gramStart"/>
      <w:r w:rsidRPr="00552729">
        <w:rPr>
          <w:b/>
          <w:sz w:val="24"/>
        </w:rPr>
        <w:t>за</w:t>
      </w:r>
      <w:proofErr w:type="spellEnd"/>
      <w:proofErr w:type="gramEnd"/>
      <w:r w:rsidR="00552729" w:rsidRPr="00552729">
        <w:rPr>
          <w:b/>
          <w:sz w:val="24"/>
          <w:lang w:val="ru-RU"/>
        </w:rPr>
        <w:t xml:space="preserve"> </w:t>
      </w:r>
      <w:proofErr w:type="spellStart"/>
      <w:r w:rsidRPr="00552729">
        <w:rPr>
          <w:b/>
          <w:sz w:val="24"/>
        </w:rPr>
        <w:t>последние</w:t>
      </w:r>
      <w:proofErr w:type="spellEnd"/>
      <w:r w:rsidRPr="00552729">
        <w:rPr>
          <w:b/>
          <w:sz w:val="24"/>
        </w:rPr>
        <w:t xml:space="preserve"> 3 </w:t>
      </w:r>
      <w:proofErr w:type="spellStart"/>
      <w:r w:rsidRPr="00552729">
        <w:rPr>
          <w:b/>
          <w:sz w:val="24"/>
        </w:rPr>
        <w:t>года</w:t>
      </w:r>
      <w:proofErr w:type="spellEnd"/>
      <w:r w:rsidRPr="00552729">
        <w:rPr>
          <w:b/>
          <w:sz w:val="24"/>
        </w:rPr>
        <w:t>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"/>
        <w:gridCol w:w="1627"/>
        <w:gridCol w:w="4042"/>
        <w:gridCol w:w="3121"/>
      </w:tblGrid>
      <w:tr w:rsidR="009A03A2" w:rsidTr="00FE1129">
        <w:trPr>
          <w:trHeight w:val="825"/>
        </w:trPr>
        <w:tc>
          <w:tcPr>
            <w:tcW w:w="925" w:type="dxa"/>
          </w:tcPr>
          <w:p w:rsidR="009A03A2" w:rsidRDefault="009A03A2" w:rsidP="00C14501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627" w:type="dxa"/>
          </w:tcPr>
          <w:p w:rsidR="009A03A2" w:rsidRDefault="009A03A2" w:rsidP="00DA048E">
            <w:pPr>
              <w:pStyle w:val="TableParagraph"/>
              <w:spacing w:line="237" w:lineRule="auto"/>
              <w:ind w:left="6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2A1EB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4042" w:type="dxa"/>
          </w:tcPr>
          <w:p w:rsidR="009A03A2" w:rsidRPr="009A03A2" w:rsidRDefault="009A03A2" w:rsidP="00C14501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9A03A2" w:rsidRDefault="009A03A2" w:rsidP="00C14501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 w:rsidR="00DA04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DA048E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9A03A2" w:rsidRPr="00B97796" w:rsidTr="00FE1129">
        <w:trPr>
          <w:trHeight w:val="1108"/>
        </w:trPr>
        <w:tc>
          <w:tcPr>
            <w:tcW w:w="925" w:type="dxa"/>
          </w:tcPr>
          <w:p w:rsidR="009A03A2" w:rsidRDefault="009A03A2" w:rsidP="00C14501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627" w:type="dxa"/>
          </w:tcPr>
          <w:p w:rsidR="009A03A2" w:rsidRPr="00DA048E" w:rsidRDefault="009A03A2" w:rsidP="00DA048E">
            <w:pPr>
              <w:pStyle w:val="TableParagraph"/>
              <w:ind w:left="68" w:right="651"/>
              <w:jc w:val="center"/>
              <w:rPr>
                <w:sz w:val="24"/>
                <w:szCs w:val="24"/>
                <w:lang w:val="ru-RU"/>
              </w:rPr>
            </w:pPr>
            <w:r w:rsidRPr="00DA048E">
              <w:rPr>
                <w:sz w:val="24"/>
                <w:szCs w:val="24"/>
              </w:rPr>
              <w:t>201</w:t>
            </w:r>
            <w:r w:rsidR="00DA048E" w:rsidRPr="00DA048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042" w:type="dxa"/>
          </w:tcPr>
          <w:p w:rsidR="009A03A2" w:rsidRPr="00DA048E" w:rsidRDefault="00DA048E" w:rsidP="00DA048E">
            <w:pPr>
              <w:pStyle w:val="TableParagraph"/>
              <w:ind w:left="250" w:right="238"/>
              <w:rPr>
                <w:sz w:val="24"/>
                <w:szCs w:val="24"/>
              </w:rPr>
            </w:pPr>
            <w:r w:rsidRPr="00DA048E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DA048E">
              <w:rPr>
                <w:sz w:val="24"/>
                <w:szCs w:val="24"/>
              </w:rPr>
              <w:t>еминар</w:t>
            </w:r>
            <w:proofErr w:type="spellEnd"/>
            <w:r w:rsidRPr="00DA048E">
              <w:rPr>
                <w:sz w:val="24"/>
                <w:szCs w:val="24"/>
              </w:rPr>
              <w:t xml:space="preserve"> «For attending Course on Science </w:t>
            </w:r>
            <w:proofErr w:type="spellStart"/>
            <w:r w:rsidRPr="00DA048E">
              <w:rPr>
                <w:sz w:val="24"/>
                <w:szCs w:val="24"/>
              </w:rPr>
              <w:t>Edditing</w:t>
            </w:r>
            <w:proofErr w:type="spellEnd"/>
            <w:r w:rsidRPr="00DA048E">
              <w:rPr>
                <w:sz w:val="24"/>
                <w:szCs w:val="24"/>
              </w:rPr>
              <w:t xml:space="preserve"> in Biomedicine» (72 </w:t>
            </w:r>
            <w:proofErr w:type="spellStart"/>
            <w:r w:rsidRPr="00DA048E">
              <w:rPr>
                <w:sz w:val="24"/>
                <w:szCs w:val="24"/>
              </w:rPr>
              <w:t>часа</w:t>
            </w:r>
            <w:proofErr w:type="spellEnd"/>
            <w:r w:rsidRPr="00DA048E">
              <w:rPr>
                <w:sz w:val="24"/>
                <w:szCs w:val="24"/>
              </w:rPr>
              <w:t xml:space="preserve">, </w:t>
            </w:r>
            <w:proofErr w:type="spellStart"/>
            <w:r w:rsidRPr="00DA048E">
              <w:rPr>
                <w:sz w:val="24"/>
                <w:szCs w:val="24"/>
              </w:rPr>
              <w:t>Шымкент</w:t>
            </w:r>
            <w:proofErr w:type="spellEnd"/>
            <w:r w:rsidRPr="00DA048E">
              <w:rPr>
                <w:sz w:val="24"/>
                <w:szCs w:val="24"/>
              </w:rPr>
              <w:t>)</w:t>
            </w:r>
            <w:r w:rsidR="009A03A2" w:rsidRPr="00DA048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</w:tcPr>
          <w:p w:rsidR="009A03A2" w:rsidRPr="00DA048E" w:rsidRDefault="00DA048E" w:rsidP="00C63C1F">
            <w:pPr>
              <w:pStyle w:val="TableParagraph"/>
              <w:spacing w:before="4" w:line="237" w:lineRule="auto"/>
              <w:ind w:left="216" w:right="76"/>
              <w:rPr>
                <w:sz w:val="24"/>
                <w:szCs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>РГП Южно-Казахстанская государственная фармацевтическая академия</w:t>
            </w:r>
          </w:p>
        </w:tc>
      </w:tr>
      <w:tr w:rsidR="009A03A2" w:rsidRPr="00B97796" w:rsidTr="00F4338B">
        <w:trPr>
          <w:trHeight w:val="268"/>
        </w:trPr>
        <w:tc>
          <w:tcPr>
            <w:tcW w:w="925" w:type="dxa"/>
          </w:tcPr>
          <w:p w:rsidR="009A03A2" w:rsidRDefault="009A03A2" w:rsidP="00C14501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9.2</w:t>
            </w:r>
          </w:p>
        </w:tc>
        <w:tc>
          <w:tcPr>
            <w:tcW w:w="1627" w:type="dxa"/>
          </w:tcPr>
          <w:p w:rsidR="009A03A2" w:rsidRPr="00DA048E" w:rsidRDefault="00DA048E" w:rsidP="00C14501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2016</w:t>
            </w:r>
          </w:p>
        </w:tc>
        <w:tc>
          <w:tcPr>
            <w:tcW w:w="4042" w:type="dxa"/>
          </w:tcPr>
          <w:p w:rsidR="009A03A2" w:rsidRPr="00DA048E" w:rsidRDefault="00DA048E" w:rsidP="00C14501">
            <w:pPr>
              <w:pStyle w:val="TableParagraph"/>
              <w:ind w:left="226" w:right="211" w:firstLine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A048E">
              <w:rPr>
                <w:sz w:val="24"/>
                <w:szCs w:val="24"/>
                <w:lang w:val="ru-RU"/>
              </w:rPr>
              <w:t>овышение квалификации «Развитие коммуникативных навыков обучающихся на клинических дисциплинах» (54 часа, Алматы)</w:t>
            </w:r>
          </w:p>
        </w:tc>
        <w:tc>
          <w:tcPr>
            <w:tcW w:w="3121" w:type="dxa"/>
          </w:tcPr>
          <w:p w:rsidR="009A03A2" w:rsidRPr="00DA048E" w:rsidRDefault="00F471FC" w:rsidP="00F471FC">
            <w:pPr>
              <w:pStyle w:val="TableParagraph"/>
              <w:spacing w:line="263" w:lineRule="exact"/>
              <w:ind w:left="216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Казахский медицинский университет непрерывного образования</w:t>
            </w:r>
          </w:p>
        </w:tc>
      </w:tr>
      <w:tr w:rsidR="009A03A2" w:rsidRPr="00B97796" w:rsidTr="00FE1129">
        <w:trPr>
          <w:trHeight w:val="1104"/>
        </w:trPr>
        <w:tc>
          <w:tcPr>
            <w:tcW w:w="925" w:type="dxa"/>
          </w:tcPr>
          <w:p w:rsidR="009A03A2" w:rsidRDefault="009A03A2" w:rsidP="00C14501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9.3</w:t>
            </w:r>
          </w:p>
        </w:tc>
        <w:tc>
          <w:tcPr>
            <w:tcW w:w="1627" w:type="dxa"/>
          </w:tcPr>
          <w:p w:rsidR="00DA048E" w:rsidRPr="00DA048E" w:rsidRDefault="00DA048E" w:rsidP="00C14501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  <w:p w:rsidR="009A03A2" w:rsidRPr="00DA048E" w:rsidRDefault="009A03A2" w:rsidP="00DA048E">
            <w:pPr>
              <w:jc w:val="center"/>
            </w:pPr>
          </w:p>
        </w:tc>
        <w:tc>
          <w:tcPr>
            <w:tcW w:w="4042" w:type="dxa"/>
          </w:tcPr>
          <w:p w:rsidR="009A03A2" w:rsidRPr="00DA048E" w:rsidRDefault="00DA048E" w:rsidP="00C14501">
            <w:pPr>
              <w:pStyle w:val="TableParagraph"/>
              <w:ind w:left="246" w:right="226" w:hanging="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DA048E">
              <w:rPr>
                <w:sz w:val="24"/>
                <w:szCs w:val="24"/>
                <w:lang w:val="ru-RU"/>
              </w:rPr>
              <w:t xml:space="preserve">еминар «Опыт стратегического партнера по коммерциализации результатов научных исследований» (8 часов, </w:t>
            </w:r>
            <w:proofErr w:type="spellStart"/>
            <w:r w:rsidRPr="00DA048E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DA048E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DA048E">
              <w:rPr>
                <w:sz w:val="24"/>
                <w:szCs w:val="24"/>
                <w:lang w:val="ru-RU"/>
              </w:rPr>
              <w:t>ымкент</w:t>
            </w:r>
            <w:proofErr w:type="spellEnd"/>
            <w:r w:rsidRPr="00DA048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1" w:type="dxa"/>
          </w:tcPr>
          <w:p w:rsidR="009A03A2" w:rsidRPr="00DA048E" w:rsidRDefault="00087E86" w:rsidP="00087E86">
            <w:pPr>
              <w:pStyle w:val="TableParagraph"/>
              <w:spacing w:line="263" w:lineRule="exact"/>
              <w:ind w:left="210" w:right="76"/>
              <w:rPr>
                <w:sz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>РГП Южно-Казахстанская государственная фармацевтическая академия</w:t>
            </w:r>
          </w:p>
        </w:tc>
      </w:tr>
      <w:tr w:rsidR="009A03A2" w:rsidRPr="00B97796" w:rsidTr="00FE1129">
        <w:trPr>
          <w:trHeight w:val="922"/>
        </w:trPr>
        <w:tc>
          <w:tcPr>
            <w:tcW w:w="925" w:type="dxa"/>
          </w:tcPr>
          <w:p w:rsidR="009A03A2" w:rsidRDefault="009A03A2" w:rsidP="00C14501">
            <w:pPr>
              <w:pStyle w:val="TableParagraph"/>
              <w:spacing w:line="263" w:lineRule="exact"/>
              <w:ind w:left="226" w:right="217"/>
              <w:rPr>
                <w:sz w:val="24"/>
              </w:rPr>
            </w:pPr>
            <w:r>
              <w:rPr>
                <w:sz w:val="24"/>
              </w:rPr>
              <w:t>9.4</w:t>
            </w:r>
          </w:p>
        </w:tc>
        <w:tc>
          <w:tcPr>
            <w:tcW w:w="1627" w:type="dxa"/>
          </w:tcPr>
          <w:p w:rsidR="009A03A2" w:rsidRPr="00DA048E" w:rsidRDefault="00DA048E" w:rsidP="00C14501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9A03A2" w:rsidRPr="00DA048E" w:rsidRDefault="00DA048E" w:rsidP="00C14501">
            <w:pPr>
              <w:pStyle w:val="TableParagraph"/>
              <w:ind w:left="111" w:right="102" w:firstLine="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A048E">
              <w:rPr>
                <w:sz w:val="24"/>
                <w:szCs w:val="24"/>
                <w:lang w:val="ru-RU"/>
              </w:rPr>
              <w:t xml:space="preserve">овышение квалификации «Актуальные проблемы терапии» (216 часов, </w:t>
            </w:r>
            <w:proofErr w:type="spellStart"/>
            <w:r w:rsidRPr="00DA048E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DA048E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DA048E">
              <w:rPr>
                <w:sz w:val="24"/>
                <w:szCs w:val="24"/>
                <w:lang w:val="ru-RU"/>
              </w:rPr>
              <w:t>ымкент</w:t>
            </w:r>
            <w:proofErr w:type="spellEnd"/>
            <w:r w:rsidRPr="00DA048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1" w:type="dxa"/>
          </w:tcPr>
          <w:p w:rsidR="009A03A2" w:rsidRPr="009A03A2" w:rsidRDefault="009C08A8" w:rsidP="009C08A8">
            <w:pPr>
              <w:pStyle w:val="TableParagraph"/>
              <w:spacing w:line="242" w:lineRule="auto"/>
              <w:ind w:left="210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ЮКО филиал Республиканской медицинской академии</w:t>
            </w:r>
          </w:p>
        </w:tc>
      </w:tr>
      <w:tr w:rsidR="00DA048E" w:rsidRPr="00B97796" w:rsidTr="00FE1129">
        <w:trPr>
          <w:trHeight w:val="978"/>
        </w:trPr>
        <w:tc>
          <w:tcPr>
            <w:tcW w:w="925" w:type="dxa"/>
          </w:tcPr>
          <w:p w:rsidR="00DA048E" w:rsidRPr="00DA048E" w:rsidRDefault="00DA048E" w:rsidP="00C14501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9.5</w:t>
            </w:r>
          </w:p>
        </w:tc>
        <w:tc>
          <w:tcPr>
            <w:tcW w:w="1627" w:type="dxa"/>
          </w:tcPr>
          <w:p w:rsidR="00DA048E" w:rsidRDefault="00DA048E" w:rsidP="00C14501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DA048E" w:rsidRPr="00DA048E" w:rsidRDefault="00DA048E" w:rsidP="00C14501">
            <w:pPr>
              <w:pStyle w:val="TableParagraph"/>
              <w:ind w:left="111" w:right="102" w:firstLine="8"/>
              <w:rPr>
                <w:sz w:val="24"/>
                <w:szCs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 xml:space="preserve">Повышение квалификации «Профессионал, лидер и организатор» (54 часа, </w:t>
            </w:r>
            <w:proofErr w:type="spellStart"/>
            <w:r w:rsidRPr="00DA048E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DA048E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DA048E">
              <w:rPr>
                <w:sz w:val="24"/>
                <w:szCs w:val="24"/>
                <w:lang w:val="ru-RU"/>
              </w:rPr>
              <w:t>ымкент</w:t>
            </w:r>
            <w:proofErr w:type="spellEnd"/>
            <w:r w:rsidRPr="00DA048E">
              <w:rPr>
                <w:sz w:val="24"/>
                <w:szCs w:val="24"/>
                <w:lang w:val="ru-RU"/>
              </w:rPr>
              <w:t>)</w:t>
            </w:r>
          </w:p>
          <w:p w:rsidR="00DA048E" w:rsidRPr="00DA048E" w:rsidRDefault="00DA048E" w:rsidP="00DA048E">
            <w:pPr>
              <w:rPr>
                <w:lang w:val="ru-RU"/>
              </w:rPr>
            </w:pPr>
          </w:p>
        </w:tc>
        <w:tc>
          <w:tcPr>
            <w:tcW w:w="3121" w:type="dxa"/>
          </w:tcPr>
          <w:p w:rsidR="00DA048E" w:rsidRPr="009A03A2" w:rsidRDefault="00087E86" w:rsidP="00F471FC">
            <w:pPr>
              <w:pStyle w:val="TableParagraph"/>
              <w:spacing w:line="242" w:lineRule="auto"/>
              <w:ind w:left="210" w:right="76"/>
              <w:rPr>
                <w:sz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>РГП Южно-Казахстанская государственная фармацевтическая академия</w:t>
            </w:r>
          </w:p>
        </w:tc>
      </w:tr>
      <w:tr w:rsidR="00DA048E" w:rsidRPr="00B97796" w:rsidTr="00FE1129">
        <w:trPr>
          <w:trHeight w:val="835"/>
        </w:trPr>
        <w:tc>
          <w:tcPr>
            <w:tcW w:w="925" w:type="dxa"/>
          </w:tcPr>
          <w:p w:rsidR="00DA048E" w:rsidRDefault="00DA048E" w:rsidP="00C14501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9.6</w:t>
            </w:r>
          </w:p>
        </w:tc>
        <w:tc>
          <w:tcPr>
            <w:tcW w:w="1627" w:type="dxa"/>
          </w:tcPr>
          <w:p w:rsidR="00DA048E" w:rsidRDefault="00DA048E" w:rsidP="00C14501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DA048E" w:rsidRPr="00DA048E" w:rsidRDefault="00DA048E" w:rsidP="00C14501">
            <w:pPr>
              <w:pStyle w:val="TableParagraph"/>
              <w:ind w:left="111" w:right="102" w:firstLine="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A048E">
              <w:rPr>
                <w:sz w:val="24"/>
                <w:szCs w:val="24"/>
                <w:lang w:val="ru-RU"/>
              </w:rPr>
              <w:t xml:space="preserve">овышение квалификации «Эффективный преподаватель» (54 часа, </w:t>
            </w:r>
            <w:proofErr w:type="spellStart"/>
            <w:r w:rsidRPr="00DA048E">
              <w:rPr>
                <w:sz w:val="24"/>
                <w:szCs w:val="24"/>
                <w:lang w:val="ru-RU"/>
              </w:rPr>
              <w:t>г</w:t>
            </w:r>
            <w:proofErr w:type="gramStart"/>
            <w:r w:rsidRPr="00DA048E">
              <w:rPr>
                <w:sz w:val="24"/>
                <w:szCs w:val="24"/>
                <w:lang w:val="ru-RU"/>
              </w:rPr>
              <w:t>.Ш</w:t>
            </w:r>
            <w:proofErr w:type="gramEnd"/>
            <w:r w:rsidRPr="00DA048E">
              <w:rPr>
                <w:sz w:val="24"/>
                <w:szCs w:val="24"/>
                <w:lang w:val="ru-RU"/>
              </w:rPr>
              <w:t>ымкент</w:t>
            </w:r>
            <w:proofErr w:type="spellEnd"/>
            <w:r w:rsidRPr="00DA048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1" w:type="dxa"/>
          </w:tcPr>
          <w:p w:rsidR="00DA048E" w:rsidRPr="009A03A2" w:rsidRDefault="00087E86" w:rsidP="00087E86">
            <w:pPr>
              <w:pStyle w:val="TableParagraph"/>
              <w:spacing w:line="242" w:lineRule="auto"/>
              <w:ind w:left="210"/>
              <w:rPr>
                <w:sz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>РГП Южно-Казахстанская государственная фармацевтическая академия</w:t>
            </w:r>
          </w:p>
        </w:tc>
      </w:tr>
      <w:tr w:rsidR="00DA048E" w:rsidRPr="00B97796" w:rsidTr="00FE1129">
        <w:trPr>
          <w:trHeight w:val="870"/>
        </w:trPr>
        <w:tc>
          <w:tcPr>
            <w:tcW w:w="925" w:type="dxa"/>
          </w:tcPr>
          <w:p w:rsidR="00DA048E" w:rsidRDefault="00DA048E" w:rsidP="00C14501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9.7</w:t>
            </w:r>
          </w:p>
        </w:tc>
        <w:tc>
          <w:tcPr>
            <w:tcW w:w="1627" w:type="dxa"/>
          </w:tcPr>
          <w:p w:rsidR="00DA048E" w:rsidRDefault="00DA048E" w:rsidP="00C14501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  <w:tc>
          <w:tcPr>
            <w:tcW w:w="4042" w:type="dxa"/>
          </w:tcPr>
          <w:p w:rsidR="00DA048E" w:rsidRDefault="00DA048E" w:rsidP="00DA048E">
            <w:pPr>
              <w:widowControl/>
              <w:shd w:val="clear" w:color="auto" w:fill="FFFFFF"/>
              <w:autoSpaceDE/>
              <w:autoSpaceDN/>
              <w:ind w:left="142"/>
              <w:contextualSpacing/>
              <w:textAlignment w:val="baseline"/>
              <w:rPr>
                <w:sz w:val="24"/>
                <w:szCs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>Повышение квалификации «Исследователь</w:t>
            </w:r>
            <w:r>
              <w:rPr>
                <w:sz w:val="24"/>
                <w:szCs w:val="24"/>
                <w:lang w:val="ru-RU"/>
              </w:rPr>
              <w:t xml:space="preserve"> и ученый» (54 часа, </w:t>
            </w:r>
            <w:proofErr w:type="spellStart"/>
            <w:r>
              <w:rPr>
                <w:sz w:val="24"/>
                <w:szCs w:val="24"/>
                <w:lang w:val="ru-RU"/>
              </w:rPr>
              <w:t>г</w:t>
            </w:r>
            <w:proofErr w:type="gramStart"/>
            <w:r>
              <w:rPr>
                <w:sz w:val="24"/>
                <w:szCs w:val="24"/>
                <w:lang w:val="ru-RU"/>
              </w:rPr>
              <w:t>.Ш</w:t>
            </w:r>
            <w:proofErr w:type="gramEnd"/>
            <w:r>
              <w:rPr>
                <w:sz w:val="24"/>
                <w:szCs w:val="24"/>
                <w:lang w:val="ru-RU"/>
              </w:rPr>
              <w:t>ымкент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3121" w:type="dxa"/>
          </w:tcPr>
          <w:p w:rsidR="00DA048E" w:rsidRPr="009A03A2" w:rsidRDefault="00087E86" w:rsidP="00087E86">
            <w:pPr>
              <w:pStyle w:val="TableParagraph"/>
              <w:spacing w:line="242" w:lineRule="auto"/>
              <w:ind w:left="210" w:right="76"/>
              <w:rPr>
                <w:sz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>РГП Южно-Казахстанская государственная фармацевтическая академия</w:t>
            </w:r>
          </w:p>
        </w:tc>
      </w:tr>
      <w:tr w:rsidR="00DA048E" w:rsidRPr="00B97796" w:rsidTr="00FE1129">
        <w:trPr>
          <w:trHeight w:val="1384"/>
        </w:trPr>
        <w:tc>
          <w:tcPr>
            <w:tcW w:w="925" w:type="dxa"/>
          </w:tcPr>
          <w:p w:rsidR="00DA048E" w:rsidRDefault="00DA048E" w:rsidP="00C14501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9.8</w:t>
            </w:r>
          </w:p>
        </w:tc>
        <w:tc>
          <w:tcPr>
            <w:tcW w:w="1627" w:type="dxa"/>
          </w:tcPr>
          <w:p w:rsidR="00DA048E" w:rsidRDefault="00DA048E" w:rsidP="00C14501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</w:p>
        </w:tc>
        <w:tc>
          <w:tcPr>
            <w:tcW w:w="4042" w:type="dxa"/>
          </w:tcPr>
          <w:p w:rsidR="00DA048E" w:rsidRPr="00DA048E" w:rsidRDefault="00DA048E" w:rsidP="00DA048E">
            <w:pPr>
              <w:pStyle w:val="a4"/>
              <w:widowControl/>
              <w:shd w:val="clear" w:color="auto" w:fill="FFFFFF"/>
              <w:autoSpaceDE/>
              <w:autoSpaceDN/>
              <w:ind w:left="426" w:firstLine="0"/>
              <w:contextualSpacing/>
              <w:jc w:val="both"/>
              <w:textAlignment w:val="baseline"/>
              <w:rPr>
                <w:sz w:val="24"/>
                <w:szCs w:val="24"/>
                <w:lang w:val="ru-RU"/>
              </w:rPr>
            </w:pPr>
            <w:r w:rsidRPr="00DA048E">
              <w:rPr>
                <w:sz w:val="24"/>
                <w:szCs w:val="24"/>
                <w:lang w:val="ru-RU"/>
              </w:rPr>
              <w:t>Семинар «Подготовка отчета по самооценке высшего учебного заведения в рамках первичной специализированной аккредитации» (6 часов, Астана)</w:t>
            </w:r>
          </w:p>
        </w:tc>
        <w:tc>
          <w:tcPr>
            <w:tcW w:w="3121" w:type="dxa"/>
          </w:tcPr>
          <w:p w:rsidR="00DA048E" w:rsidRPr="009A03A2" w:rsidRDefault="00087E86" w:rsidP="00087E86">
            <w:pPr>
              <w:pStyle w:val="TableParagraph"/>
              <w:spacing w:line="242" w:lineRule="auto"/>
              <w:ind w:left="210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медицинская академия»</w:t>
            </w:r>
          </w:p>
        </w:tc>
      </w:tr>
      <w:tr w:rsidR="00DA048E" w:rsidRPr="00B97796" w:rsidTr="00FE1129">
        <w:trPr>
          <w:trHeight w:val="978"/>
        </w:trPr>
        <w:tc>
          <w:tcPr>
            <w:tcW w:w="925" w:type="dxa"/>
          </w:tcPr>
          <w:p w:rsidR="00DA048E" w:rsidRDefault="00DA048E" w:rsidP="00C14501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9.9</w:t>
            </w:r>
          </w:p>
        </w:tc>
        <w:tc>
          <w:tcPr>
            <w:tcW w:w="1627" w:type="dxa"/>
          </w:tcPr>
          <w:p w:rsidR="00DA048E" w:rsidRDefault="00DA048E" w:rsidP="00C14501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</w:p>
        </w:tc>
        <w:tc>
          <w:tcPr>
            <w:tcW w:w="4042" w:type="dxa"/>
          </w:tcPr>
          <w:p w:rsidR="00DA048E" w:rsidRPr="0031585F" w:rsidRDefault="0031585F" w:rsidP="0031585F">
            <w:pPr>
              <w:widowControl/>
              <w:shd w:val="clear" w:color="auto" w:fill="FFFFFF"/>
              <w:autoSpaceDE/>
              <w:autoSpaceDN/>
              <w:ind w:left="142"/>
              <w:contextualSpacing/>
              <w:textAlignment w:val="baseline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DA048E" w:rsidRPr="0031585F">
              <w:rPr>
                <w:sz w:val="24"/>
                <w:szCs w:val="24"/>
                <w:lang w:val="ru-RU"/>
              </w:rPr>
              <w:t>овышение квалификации «Актуальные проблемы рев</w:t>
            </w:r>
            <w:r w:rsidRPr="0031585F">
              <w:rPr>
                <w:sz w:val="24"/>
                <w:szCs w:val="24"/>
                <w:lang w:val="ru-RU"/>
              </w:rPr>
              <w:t>матологии» (108 часов, Шымкент)</w:t>
            </w:r>
          </w:p>
        </w:tc>
        <w:tc>
          <w:tcPr>
            <w:tcW w:w="3121" w:type="dxa"/>
          </w:tcPr>
          <w:p w:rsidR="00DA048E" w:rsidRPr="009A03A2" w:rsidRDefault="00087E86" w:rsidP="00087E86">
            <w:pPr>
              <w:pStyle w:val="TableParagraph"/>
              <w:spacing w:line="242" w:lineRule="auto"/>
              <w:ind w:left="210" w:right="217" w:firstLin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ЮКО филиал Республиканской медицинской академии</w:t>
            </w:r>
          </w:p>
        </w:tc>
      </w:tr>
      <w:tr w:rsidR="0031585F" w:rsidRPr="00B97796" w:rsidTr="00FE1129">
        <w:trPr>
          <w:trHeight w:val="1133"/>
        </w:trPr>
        <w:tc>
          <w:tcPr>
            <w:tcW w:w="925" w:type="dxa"/>
          </w:tcPr>
          <w:p w:rsidR="0031585F" w:rsidRDefault="0031585F" w:rsidP="0031585F">
            <w:pPr>
              <w:pStyle w:val="TableParagraph"/>
              <w:spacing w:line="263" w:lineRule="exact"/>
              <w:ind w:left="226" w:right="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9.10</w:t>
            </w:r>
          </w:p>
        </w:tc>
        <w:tc>
          <w:tcPr>
            <w:tcW w:w="1627" w:type="dxa"/>
          </w:tcPr>
          <w:p w:rsidR="0031585F" w:rsidRDefault="0031585F" w:rsidP="00C14501">
            <w:pPr>
              <w:pStyle w:val="TableParagraph"/>
              <w:spacing w:line="263" w:lineRule="exact"/>
              <w:ind w:right="669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</w:p>
        </w:tc>
        <w:tc>
          <w:tcPr>
            <w:tcW w:w="4042" w:type="dxa"/>
          </w:tcPr>
          <w:p w:rsidR="0031585F" w:rsidRPr="0031585F" w:rsidRDefault="0031585F" w:rsidP="0031585F">
            <w:pPr>
              <w:pStyle w:val="a4"/>
              <w:widowControl/>
              <w:shd w:val="clear" w:color="auto" w:fill="FFFFFF"/>
              <w:autoSpaceDE/>
              <w:autoSpaceDN/>
              <w:ind w:left="426" w:firstLine="0"/>
              <w:contextualSpacing/>
              <w:textAlignment w:val="baseline"/>
              <w:rPr>
                <w:sz w:val="24"/>
                <w:szCs w:val="24"/>
                <w:lang w:val="ru-RU"/>
              </w:rPr>
            </w:pPr>
            <w:r w:rsidRPr="0031585F">
              <w:rPr>
                <w:sz w:val="24"/>
                <w:szCs w:val="24"/>
                <w:lang w:val="ru-RU"/>
              </w:rPr>
              <w:t>Повышение квалификации «Пункция суставов в практике врача ревматолога» (54 часа, Шымкент)</w:t>
            </w:r>
          </w:p>
        </w:tc>
        <w:tc>
          <w:tcPr>
            <w:tcW w:w="3121" w:type="dxa"/>
          </w:tcPr>
          <w:p w:rsidR="0031585F" w:rsidRPr="009A03A2" w:rsidRDefault="00CB78A4" w:rsidP="00CB78A4">
            <w:pPr>
              <w:pStyle w:val="TableParagraph"/>
              <w:spacing w:line="242" w:lineRule="auto"/>
              <w:ind w:left="210" w:right="76" w:firstLine="4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АО «Южно-Казахстанская медицинская академия»</w:t>
            </w:r>
          </w:p>
        </w:tc>
      </w:tr>
    </w:tbl>
    <w:p w:rsidR="009A03A2" w:rsidRPr="009A03A2" w:rsidRDefault="009A03A2" w:rsidP="009A03A2">
      <w:pPr>
        <w:rPr>
          <w:sz w:val="20"/>
          <w:lang w:val="ru-RU"/>
        </w:rPr>
      </w:pPr>
    </w:p>
    <w:p w:rsidR="009A03A2" w:rsidRDefault="009A03A2" w:rsidP="009A03A2">
      <w:pPr>
        <w:pStyle w:val="a4"/>
        <w:numPr>
          <w:ilvl w:val="0"/>
          <w:numId w:val="6"/>
        </w:numPr>
        <w:tabs>
          <w:tab w:val="left" w:pos="3197"/>
        </w:tabs>
        <w:spacing w:before="90" w:after="44"/>
        <w:ind w:left="3196" w:hanging="365"/>
        <w:jc w:val="left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 w:rsidR="00593BA3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328"/>
        <w:gridCol w:w="3902"/>
        <w:gridCol w:w="1521"/>
      </w:tblGrid>
      <w:tr w:rsidR="009A03A2" w:rsidTr="00910D98">
        <w:trPr>
          <w:trHeight w:val="830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328" w:type="dxa"/>
          </w:tcPr>
          <w:p w:rsidR="009A03A2" w:rsidRDefault="009A03A2" w:rsidP="00C14501">
            <w:pPr>
              <w:pStyle w:val="TableParagraph"/>
              <w:ind w:left="869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</w:p>
        </w:tc>
        <w:tc>
          <w:tcPr>
            <w:tcW w:w="3902" w:type="dxa"/>
          </w:tcPr>
          <w:p w:rsidR="009A03A2" w:rsidRPr="009A03A2" w:rsidRDefault="009A03A2" w:rsidP="00C14501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9A03A2" w:rsidRDefault="009A03A2" w:rsidP="00C14501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 w:rsidR="00910D98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присвоения</w:t>
            </w:r>
            <w:proofErr w:type="spellEnd"/>
          </w:p>
        </w:tc>
      </w:tr>
      <w:tr w:rsidR="009A03A2" w:rsidTr="00910D98">
        <w:trPr>
          <w:trHeight w:val="926"/>
        </w:trPr>
        <w:tc>
          <w:tcPr>
            <w:tcW w:w="821" w:type="dxa"/>
          </w:tcPr>
          <w:p w:rsidR="009A03A2" w:rsidRDefault="009A03A2" w:rsidP="00C14501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10.1</w:t>
            </w:r>
          </w:p>
        </w:tc>
        <w:tc>
          <w:tcPr>
            <w:tcW w:w="3328" w:type="dxa"/>
          </w:tcPr>
          <w:p w:rsidR="009A03A2" w:rsidRDefault="009A03A2" w:rsidP="00910D9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Почетная грамота </w:t>
            </w:r>
          </w:p>
          <w:p w:rsidR="00910D98" w:rsidRPr="009A03A2" w:rsidRDefault="00910D98" w:rsidP="00910D9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честь праздника – Дня Республики</w:t>
            </w:r>
          </w:p>
        </w:tc>
        <w:tc>
          <w:tcPr>
            <w:tcW w:w="3902" w:type="dxa"/>
          </w:tcPr>
          <w:p w:rsidR="009A03A2" w:rsidRPr="009A03A2" w:rsidRDefault="00910D98" w:rsidP="00910D98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РГП Южно-Казахстанская государственная медицинская академия</w:t>
            </w:r>
          </w:p>
        </w:tc>
        <w:tc>
          <w:tcPr>
            <w:tcW w:w="1521" w:type="dxa"/>
          </w:tcPr>
          <w:p w:rsidR="009A03A2" w:rsidRPr="00910D98" w:rsidRDefault="009A03A2" w:rsidP="00910D98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</w:rPr>
              <w:t>200</w:t>
            </w:r>
            <w:r w:rsidR="00910D98">
              <w:rPr>
                <w:sz w:val="24"/>
                <w:lang w:val="ru-RU"/>
              </w:rPr>
              <w:t>7</w:t>
            </w:r>
          </w:p>
        </w:tc>
      </w:tr>
      <w:tr w:rsidR="00910D98" w:rsidRPr="00910D98" w:rsidTr="00910D98">
        <w:trPr>
          <w:trHeight w:val="926"/>
        </w:trPr>
        <w:tc>
          <w:tcPr>
            <w:tcW w:w="821" w:type="dxa"/>
          </w:tcPr>
          <w:p w:rsidR="00910D98" w:rsidRPr="00910D98" w:rsidRDefault="00910D98" w:rsidP="00C14501">
            <w:pPr>
              <w:pStyle w:val="TableParagraph"/>
              <w:ind w:lef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10.2</w:t>
            </w:r>
          </w:p>
        </w:tc>
        <w:tc>
          <w:tcPr>
            <w:tcW w:w="3328" w:type="dxa"/>
          </w:tcPr>
          <w:p w:rsidR="00910D98" w:rsidRDefault="00910D98" w:rsidP="00910D9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Почетная грамота </w:t>
            </w:r>
          </w:p>
          <w:p w:rsidR="00910D98" w:rsidRPr="009A03A2" w:rsidRDefault="00910D98" w:rsidP="00910D9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честь профессионального праздника – Дня медицинского работника</w:t>
            </w:r>
          </w:p>
        </w:tc>
        <w:tc>
          <w:tcPr>
            <w:tcW w:w="3902" w:type="dxa"/>
          </w:tcPr>
          <w:p w:rsidR="00910D98" w:rsidRDefault="00910D98" w:rsidP="00910D98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РГП Южно-Казахстанская государственная медицинская академия</w:t>
            </w:r>
          </w:p>
        </w:tc>
        <w:tc>
          <w:tcPr>
            <w:tcW w:w="1521" w:type="dxa"/>
          </w:tcPr>
          <w:p w:rsidR="00910D98" w:rsidRPr="00910D98" w:rsidRDefault="00910D98" w:rsidP="00910D98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2008</w:t>
            </w:r>
          </w:p>
        </w:tc>
      </w:tr>
      <w:tr w:rsidR="00910D98" w:rsidRPr="00910D98" w:rsidTr="00910D98">
        <w:trPr>
          <w:trHeight w:val="926"/>
        </w:trPr>
        <w:tc>
          <w:tcPr>
            <w:tcW w:w="821" w:type="dxa"/>
          </w:tcPr>
          <w:p w:rsidR="00910D98" w:rsidRDefault="00910D98" w:rsidP="00C14501">
            <w:pPr>
              <w:pStyle w:val="TableParagraph"/>
              <w:ind w:lef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10.3</w:t>
            </w:r>
          </w:p>
        </w:tc>
        <w:tc>
          <w:tcPr>
            <w:tcW w:w="3328" w:type="dxa"/>
          </w:tcPr>
          <w:p w:rsidR="00910D98" w:rsidRDefault="00910D98" w:rsidP="00910D9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Почетная грамота</w:t>
            </w:r>
          </w:p>
          <w:p w:rsidR="00910D98" w:rsidRDefault="00910D98" w:rsidP="00910D9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честь профессионального праздника – Дня медицинского работника</w:t>
            </w:r>
          </w:p>
        </w:tc>
        <w:tc>
          <w:tcPr>
            <w:tcW w:w="3902" w:type="dxa"/>
          </w:tcPr>
          <w:p w:rsidR="00910D98" w:rsidRDefault="00910D98" w:rsidP="00910D98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РГП Южно-Казахстанская государственная медицинская академия</w:t>
            </w:r>
          </w:p>
        </w:tc>
        <w:tc>
          <w:tcPr>
            <w:tcW w:w="1521" w:type="dxa"/>
          </w:tcPr>
          <w:p w:rsidR="00910D98" w:rsidRDefault="00910D98" w:rsidP="00910D98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2009</w:t>
            </w:r>
          </w:p>
        </w:tc>
      </w:tr>
      <w:tr w:rsidR="00BE36A6" w:rsidRPr="00BE36A6" w:rsidTr="00910D98">
        <w:trPr>
          <w:trHeight w:val="926"/>
        </w:trPr>
        <w:tc>
          <w:tcPr>
            <w:tcW w:w="821" w:type="dxa"/>
          </w:tcPr>
          <w:p w:rsidR="00BE36A6" w:rsidRDefault="00BE36A6" w:rsidP="00C14501">
            <w:pPr>
              <w:pStyle w:val="TableParagraph"/>
              <w:ind w:left="2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10.4</w:t>
            </w:r>
          </w:p>
        </w:tc>
        <w:tc>
          <w:tcPr>
            <w:tcW w:w="3328" w:type="dxa"/>
          </w:tcPr>
          <w:p w:rsidR="00BE36A6" w:rsidRDefault="00BE36A6" w:rsidP="00B57F4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Почетная грамота</w:t>
            </w:r>
          </w:p>
          <w:p w:rsidR="00BE36A6" w:rsidRDefault="00BE36A6" w:rsidP="00B57F48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честь профессионального праздника – Дня медицинского работника</w:t>
            </w:r>
          </w:p>
        </w:tc>
        <w:tc>
          <w:tcPr>
            <w:tcW w:w="3902" w:type="dxa"/>
          </w:tcPr>
          <w:p w:rsidR="00BE36A6" w:rsidRDefault="00BE36A6" w:rsidP="00910D98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РГП Южно-Казахстанская государственная медицинская академия</w:t>
            </w:r>
          </w:p>
        </w:tc>
        <w:tc>
          <w:tcPr>
            <w:tcW w:w="1521" w:type="dxa"/>
          </w:tcPr>
          <w:p w:rsidR="00BE36A6" w:rsidRDefault="00BE36A6" w:rsidP="00910D98">
            <w:pPr>
              <w:pStyle w:val="TableParagraph"/>
              <w:ind w:left="504" w:right="4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</w:t>
            </w:r>
          </w:p>
        </w:tc>
      </w:tr>
    </w:tbl>
    <w:p w:rsidR="009A03A2" w:rsidRPr="00910D98" w:rsidRDefault="009A03A2" w:rsidP="009A03A2">
      <w:pPr>
        <w:rPr>
          <w:lang w:val="ru-RU"/>
        </w:rPr>
      </w:pPr>
    </w:p>
    <w:p w:rsidR="009A5192" w:rsidRPr="00910D98" w:rsidRDefault="009A5192" w:rsidP="009A03A2">
      <w:pPr>
        <w:rPr>
          <w:lang w:val="ru-RU"/>
        </w:rPr>
      </w:pPr>
    </w:p>
    <w:sectPr w:rsidR="009A5192" w:rsidRPr="00910D98" w:rsidSect="009A03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410" w:right="853" w:bottom="280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A00" w:rsidRDefault="00632A00" w:rsidP="007176E3">
      <w:r>
        <w:separator/>
      </w:r>
    </w:p>
  </w:endnote>
  <w:endnote w:type="continuationSeparator" w:id="0">
    <w:p w:rsidR="00632A00" w:rsidRDefault="00632A00" w:rsidP="007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7B" w:rsidRDefault="00F42B7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7B" w:rsidRDefault="00F42B7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7B" w:rsidRDefault="00F42B7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A00" w:rsidRDefault="00632A00" w:rsidP="007176E3">
      <w:r>
        <w:separator/>
      </w:r>
    </w:p>
  </w:footnote>
  <w:footnote w:type="continuationSeparator" w:id="0">
    <w:p w:rsidR="00632A00" w:rsidRDefault="00632A00" w:rsidP="00717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7B" w:rsidRDefault="00F42B7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C14501" w:rsidRPr="000666D0" w:rsidTr="00C14501">
      <w:trPr>
        <w:trHeight w:val="557"/>
      </w:trPr>
      <w:tc>
        <w:tcPr>
          <w:tcW w:w="9747" w:type="dxa"/>
          <w:gridSpan w:val="2"/>
        </w:tcPr>
        <w:p w:rsidR="00C14501" w:rsidRPr="000666D0" w:rsidRDefault="00C14501" w:rsidP="00C14501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 w:eastAsia="ru-RU"/>
            </w:rPr>
          </w:pPr>
          <w:r>
            <w:rPr>
              <w:noProof/>
              <w:sz w:val="20"/>
              <w:szCs w:val="20"/>
              <w:lang w:val="ru-RU" w:eastAsia="ru-RU" w:bidi="ar-SA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4501" w:rsidRPr="002B68DA" w:rsidTr="00C14501">
      <w:trPr>
        <w:trHeight w:val="248"/>
      </w:trPr>
      <w:tc>
        <w:tcPr>
          <w:tcW w:w="8176" w:type="dxa"/>
        </w:tcPr>
        <w:p w:rsidR="00C14501" w:rsidRPr="000666D0" w:rsidRDefault="00C14501" w:rsidP="00C14501">
          <w:pPr>
            <w:spacing w:after="100" w:afterAutospacing="1" w:line="276" w:lineRule="auto"/>
            <w:jc w:val="center"/>
            <w:rPr>
              <w:sz w:val="20"/>
              <w:szCs w:val="20"/>
              <w:lang w:val="kk-KZ" w:eastAsia="ru-RU"/>
            </w:rPr>
          </w:pPr>
          <w:r>
            <w:rPr>
              <w:sz w:val="20"/>
              <w:szCs w:val="20"/>
              <w:lang w:val="kk-KZ" w:eastAsia="ru-RU"/>
            </w:rPr>
            <w:t>Кафедра «Терапевтических дисциплин»</w:t>
          </w:r>
        </w:p>
      </w:tc>
      <w:tc>
        <w:tcPr>
          <w:tcW w:w="1571" w:type="dxa"/>
          <w:vMerge w:val="restart"/>
        </w:tcPr>
        <w:p w:rsidR="00C14501" w:rsidRPr="000468FB" w:rsidRDefault="00C14501" w:rsidP="00C14501">
          <w:pPr>
            <w:tabs>
              <w:tab w:val="center" w:pos="4677"/>
              <w:tab w:val="right" w:pos="9355"/>
            </w:tabs>
            <w:rPr>
              <w:sz w:val="20"/>
              <w:szCs w:val="20"/>
              <w:lang w:eastAsia="ru-RU"/>
            </w:rPr>
          </w:pPr>
          <w:proofErr w:type="spellStart"/>
          <w:r>
            <w:rPr>
              <w:sz w:val="20"/>
              <w:szCs w:val="20"/>
              <w:lang w:eastAsia="ru-RU"/>
            </w:rPr>
            <w:t>Идент.номер</w:t>
          </w:r>
          <w:proofErr w:type="spellEnd"/>
        </w:p>
        <w:p w:rsidR="00C14501" w:rsidRPr="00F42B7B" w:rsidRDefault="00C14501" w:rsidP="00C14501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ru-RU" w:eastAsia="ru-RU"/>
            </w:rPr>
          </w:pPr>
          <w:r w:rsidRPr="000666D0">
            <w:rPr>
              <w:sz w:val="20"/>
              <w:szCs w:val="20"/>
              <w:lang w:eastAsia="ru-RU"/>
            </w:rPr>
            <w:fldChar w:fldCharType="begin"/>
          </w:r>
          <w:r w:rsidRPr="002B68DA">
            <w:rPr>
              <w:sz w:val="20"/>
              <w:szCs w:val="20"/>
              <w:lang w:val="kk-KZ" w:eastAsia="ru-RU"/>
            </w:rPr>
            <w:instrText xml:space="preserve"> PAGE </w:instrText>
          </w:r>
          <w:r w:rsidRPr="000666D0">
            <w:rPr>
              <w:sz w:val="20"/>
              <w:szCs w:val="20"/>
              <w:lang w:eastAsia="ru-RU"/>
            </w:rPr>
            <w:fldChar w:fldCharType="separate"/>
          </w:r>
          <w:r w:rsidR="00B97796">
            <w:rPr>
              <w:noProof/>
              <w:sz w:val="20"/>
              <w:szCs w:val="20"/>
              <w:lang w:val="kk-KZ" w:eastAsia="ru-RU"/>
            </w:rPr>
            <w:t>1</w:t>
          </w:r>
          <w:r w:rsidRPr="000666D0">
            <w:rPr>
              <w:sz w:val="20"/>
              <w:szCs w:val="20"/>
              <w:lang w:eastAsia="ru-RU"/>
            </w:rPr>
            <w:fldChar w:fldCharType="end"/>
          </w:r>
          <w:r>
            <w:rPr>
              <w:sz w:val="20"/>
              <w:szCs w:val="20"/>
              <w:lang w:val="kk-KZ" w:eastAsia="ru-RU"/>
            </w:rPr>
            <w:t xml:space="preserve">стр. из </w:t>
          </w:r>
          <w:r w:rsidR="00F42B7B">
            <w:rPr>
              <w:sz w:val="20"/>
              <w:szCs w:val="20"/>
              <w:lang w:val="ru-RU" w:eastAsia="ru-RU"/>
            </w:rPr>
            <w:t>13</w:t>
          </w:r>
        </w:p>
      </w:tc>
    </w:tr>
    <w:tr w:rsidR="00C14501" w:rsidRPr="002B68DA" w:rsidTr="00C14501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C14501" w:rsidRPr="009B59AC" w:rsidRDefault="00C14501" w:rsidP="00C14501">
          <w:pPr>
            <w:jc w:val="center"/>
            <w:rPr>
              <w:sz w:val="20"/>
              <w:szCs w:val="20"/>
              <w:lang w:val="kk-KZ"/>
            </w:rPr>
          </w:pPr>
          <w:r>
            <w:rPr>
              <w:sz w:val="20"/>
              <w:szCs w:val="20"/>
              <w:lang w:val="kk-KZ"/>
            </w:rPr>
            <w:t xml:space="preserve">Портфолио </w:t>
          </w:r>
          <w:r w:rsidR="00F42B7B">
            <w:rPr>
              <w:sz w:val="20"/>
              <w:szCs w:val="20"/>
              <w:lang w:val="kk-KZ"/>
            </w:rPr>
            <w:t>Туртаевой Айгуль Елубаевны</w:t>
          </w:r>
        </w:p>
      </w:tc>
      <w:tc>
        <w:tcPr>
          <w:tcW w:w="1571" w:type="dxa"/>
          <w:vMerge/>
        </w:tcPr>
        <w:p w:rsidR="00C14501" w:rsidRPr="002B68DA" w:rsidRDefault="00C14501" w:rsidP="00C14501">
          <w:pPr>
            <w:tabs>
              <w:tab w:val="center" w:pos="4677"/>
              <w:tab w:val="right" w:pos="9355"/>
            </w:tabs>
            <w:rPr>
              <w:sz w:val="24"/>
              <w:szCs w:val="24"/>
              <w:lang w:val="kk-KZ" w:eastAsia="ru-RU"/>
            </w:rPr>
          </w:pPr>
        </w:p>
      </w:tc>
    </w:tr>
  </w:tbl>
  <w:p w:rsidR="00C14501" w:rsidRDefault="00C1450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B7B" w:rsidRDefault="00F42B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24"/>
    <w:multiLevelType w:val="hybridMultilevel"/>
    <w:tmpl w:val="257438D8"/>
    <w:lvl w:ilvl="0" w:tplc="34D4FBB8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56F8FCA6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388E31E2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08527C00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79DC8E28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22CC4CD8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7746161C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0583D12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424E0D42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07353F4D"/>
    <w:multiLevelType w:val="hybridMultilevel"/>
    <w:tmpl w:val="19E6D664"/>
    <w:lvl w:ilvl="0" w:tplc="8AD82306">
      <w:start w:val="1"/>
      <w:numFmt w:val="decimal"/>
      <w:lvlText w:val="%1)"/>
      <w:lvlJc w:val="left"/>
      <w:pPr>
        <w:ind w:left="46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7E21939"/>
    <w:multiLevelType w:val="hybridMultilevel"/>
    <w:tmpl w:val="AD809A66"/>
    <w:lvl w:ilvl="0" w:tplc="0419000F">
      <w:start w:val="1"/>
      <w:numFmt w:val="decimal"/>
      <w:lvlText w:val="%1."/>
      <w:lvlJc w:val="left"/>
      <w:pPr>
        <w:ind w:left="5035" w:hanging="360"/>
      </w:pPr>
    </w:lvl>
    <w:lvl w:ilvl="1" w:tplc="04190019" w:tentative="1">
      <w:start w:val="1"/>
      <w:numFmt w:val="lowerLetter"/>
      <w:lvlText w:val="%2."/>
      <w:lvlJc w:val="left"/>
      <w:pPr>
        <w:ind w:left="5755" w:hanging="360"/>
      </w:pPr>
    </w:lvl>
    <w:lvl w:ilvl="2" w:tplc="0419001B" w:tentative="1">
      <w:start w:val="1"/>
      <w:numFmt w:val="lowerRoman"/>
      <w:lvlText w:val="%3."/>
      <w:lvlJc w:val="right"/>
      <w:pPr>
        <w:ind w:left="6475" w:hanging="180"/>
      </w:pPr>
    </w:lvl>
    <w:lvl w:ilvl="3" w:tplc="0419000F" w:tentative="1">
      <w:start w:val="1"/>
      <w:numFmt w:val="decimal"/>
      <w:lvlText w:val="%4."/>
      <w:lvlJc w:val="left"/>
      <w:pPr>
        <w:ind w:left="7195" w:hanging="360"/>
      </w:pPr>
    </w:lvl>
    <w:lvl w:ilvl="4" w:tplc="04190019" w:tentative="1">
      <w:start w:val="1"/>
      <w:numFmt w:val="lowerLetter"/>
      <w:lvlText w:val="%5."/>
      <w:lvlJc w:val="left"/>
      <w:pPr>
        <w:ind w:left="7915" w:hanging="360"/>
      </w:pPr>
    </w:lvl>
    <w:lvl w:ilvl="5" w:tplc="0419001B" w:tentative="1">
      <w:start w:val="1"/>
      <w:numFmt w:val="lowerRoman"/>
      <w:lvlText w:val="%6."/>
      <w:lvlJc w:val="right"/>
      <w:pPr>
        <w:ind w:left="8635" w:hanging="180"/>
      </w:pPr>
    </w:lvl>
    <w:lvl w:ilvl="6" w:tplc="0419000F" w:tentative="1">
      <w:start w:val="1"/>
      <w:numFmt w:val="decimal"/>
      <w:lvlText w:val="%7."/>
      <w:lvlJc w:val="left"/>
      <w:pPr>
        <w:ind w:left="9355" w:hanging="360"/>
      </w:pPr>
    </w:lvl>
    <w:lvl w:ilvl="7" w:tplc="04190019" w:tentative="1">
      <w:start w:val="1"/>
      <w:numFmt w:val="lowerLetter"/>
      <w:lvlText w:val="%8."/>
      <w:lvlJc w:val="left"/>
      <w:pPr>
        <w:ind w:left="10075" w:hanging="360"/>
      </w:pPr>
    </w:lvl>
    <w:lvl w:ilvl="8" w:tplc="0419001B" w:tentative="1">
      <w:start w:val="1"/>
      <w:numFmt w:val="lowerRoman"/>
      <w:lvlText w:val="%9."/>
      <w:lvlJc w:val="right"/>
      <w:pPr>
        <w:ind w:left="10795" w:hanging="180"/>
      </w:pPr>
    </w:lvl>
  </w:abstractNum>
  <w:abstractNum w:abstractNumId="3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4">
    <w:nsid w:val="126E43E6"/>
    <w:multiLevelType w:val="hybridMultilevel"/>
    <w:tmpl w:val="0510987A"/>
    <w:lvl w:ilvl="0" w:tplc="8CDA2C3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22F13F4C"/>
    <w:multiLevelType w:val="hybridMultilevel"/>
    <w:tmpl w:val="EF0409B8"/>
    <w:lvl w:ilvl="0" w:tplc="BFBACD2E">
      <w:start w:val="1"/>
      <w:numFmt w:val="decimal"/>
      <w:lvlText w:val="%1)"/>
      <w:lvlJc w:val="left"/>
      <w:pPr>
        <w:ind w:left="4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6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7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8">
    <w:nsid w:val="3DF067BE"/>
    <w:multiLevelType w:val="hybridMultilevel"/>
    <w:tmpl w:val="4F74AC9A"/>
    <w:lvl w:ilvl="0" w:tplc="2EB89DFA">
      <w:numFmt w:val="bullet"/>
      <w:lvlText w:val="-"/>
      <w:lvlJc w:val="left"/>
      <w:pPr>
        <w:ind w:left="46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E7E3E86">
      <w:numFmt w:val="bullet"/>
      <w:lvlText w:val="•"/>
      <w:lvlJc w:val="left"/>
      <w:pPr>
        <w:ind w:left="714" w:hanging="144"/>
      </w:pPr>
      <w:rPr>
        <w:rFonts w:hint="default"/>
        <w:lang w:val="en-US" w:eastAsia="en-US" w:bidi="en-US"/>
      </w:rPr>
    </w:lvl>
    <w:lvl w:ilvl="2" w:tplc="F7786B00">
      <w:numFmt w:val="bullet"/>
      <w:lvlText w:val="•"/>
      <w:lvlJc w:val="left"/>
      <w:pPr>
        <w:ind w:left="968" w:hanging="144"/>
      </w:pPr>
      <w:rPr>
        <w:rFonts w:hint="default"/>
        <w:lang w:val="en-US" w:eastAsia="en-US" w:bidi="en-US"/>
      </w:rPr>
    </w:lvl>
    <w:lvl w:ilvl="3" w:tplc="765ADE36">
      <w:numFmt w:val="bullet"/>
      <w:lvlText w:val="•"/>
      <w:lvlJc w:val="left"/>
      <w:pPr>
        <w:ind w:left="1222" w:hanging="144"/>
      </w:pPr>
      <w:rPr>
        <w:rFonts w:hint="default"/>
        <w:lang w:val="en-US" w:eastAsia="en-US" w:bidi="en-US"/>
      </w:rPr>
    </w:lvl>
    <w:lvl w:ilvl="4" w:tplc="3B3022AE">
      <w:numFmt w:val="bullet"/>
      <w:lvlText w:val="•"/>
      <w:lvlJc w:val="left"/>
      <w:pPr>
        <w:ind w:left="1476" w:hanging="144"/>
      </w:pPr>
      <w:rPr>
        <w:rFonts w:hint="default"/>
        <w:lang w:val="en-US" w:eastAsia="en-US" w:bidi="en-US"/>
      </w:rPr>
    </w:lvl>
    <w:lvl w:ilvl="5" w:tplc="C94AD504">
      <w:numFmt w:val="bullet"/>
      <w:lvlText w:val="•"/>
      <w:lvlJc w:val="left"/>
      <w:pPr>
        <w:ind w:left="1730" w:hanging="144"/>
      </w:pPr>
      <w:rPr>
        <w:rFonts w:hint="default"/>
        <w:lang w:val="en-US" w:eastAsia="en-US" w:bidi="en-US"/>
      </w:rPr>
    </w:lvl>
    <w:lvl w:ilvl="6" w:tplc="B5089C40">
      <w:numFmt w:val="bullet"/>
      <w:lvlText w:val="•"/>
      <w:lvlJc w:val="left"/>
      <w:pPr>
        <w:ind w:left="1984" w:hanging="144"/>
      </w:pPr>
      <w:rPr>
        <w:rFonts w:hint="default"/>
        <w:lang w:val="en-US" w:eastAsia="en-US" w:bidi="en-US"/>
      </w:rPr>
    </w:lvl>
    <w:lvl w:ilvl="7" w:tplc="D6948488">
      <w:numFmt w:val="bullet"/>
      <w:lvlText w:val="•"/>
      <w:lvlJc w:val="left"/>
      <w:pPr>
        <w:ind w:left="2238" w:hanging="144"/>
      </w:pPr>
      <w:rPr>
        <w:rFonts w:hint="default"/>
        <w:lang w:val="en-US" w:eastAsia="en-US" w:bidi="en-US"/>
      </w:rPr>
    </w:lvl>
    <w:lvl w:ilvl="8" w:tplc="C2723B12">
      <w:numFmt w:val="bullet"/>
      <w:lvlText w:val="•"/>
      <w:lvlJc w:val="left"/>
      <w:pPr>
        <w:ind w:left="2492" w:hanging="144"/>
      </w:pPr>
      <w:rPr>
        <w:rFonts w:hint="default"/>
        <w:lang w:val="en-US" w:eastAsia="en-US" w:bidi="en-US"/>
      </w:rPr>
    </w:lvl>
  </w:abstractNum>
  <w:abstractNum w:abstractNumId="9">
    <w:nsid w:val="4EED28DA"/>
    <w:multiLevelType w:val="hybridMultilevel"/>
    <w:tmpl w:val="0510987A"/>
    <w:lvl w:ilvl="0" w:tplc="8CDA2C3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52EB3666"/>
    <w:multiLevelType w:val="hybridMultilevel"/>
    <w:tmpl w:val="4DA06044"/>
    <w:lvl w:ilvl="0" w:tplc="8F6EDC1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31E7E5E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51B05904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6F1AB052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AE18693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9A6EEAB4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7E342218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46C67EA4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ED84875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11">
    <w:nsid w:val="641D7297"/>
    <w:multiLevelType w:val="hybridMultilevel"/>
    <w:tmpl w:val="937A4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B1CDF"/>
    <w:multiLevelType w:val="hybridMultilevel"/>
    <w:tmpl w:val="19761CC0"/>
    <w:lvl w:ilvl="0" w:tplc="27C86A0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w w:val="9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F51A4"/>
    <w:multiLevelType w:val="multilevel"/>
    <w:tmpl w:val="0B226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CA7780"/>
    <w:multiLevelType w:val="hybridMultilevel"/>
    <w:tmpl w:val="8EB2B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12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D2232"/>
    <w:rsid w:val="00011BEC"/>
    <w:rsid w:val="00065DFB"/>
    <w:rsid w:val="00087E86"/>
    <w:rsid w:val="000B339A"/>
    <w:rsid w:val="000E1D42"/>
    <w:rsid w:val="000F429A"/>
    <w:rsid w:val="00132DB4"/>
    <w:rsid w:val="00132FD9"/>
    <w:rsid w:val="001A546F"/>
    <w:rsid w:val="001C2BB5"/>
    <w:rsid w:val="00203CDC"/>
    <w:rsid w:val="00243A38"/>
    <w:rsid w:val="00256862"/>
    <w:rsid w:val="002702E4"/>
    <w:rsid w:val="00294008"/>
    <w:rsid w:val="002A1EBD"/>
    <w:rsid w:val="002B2963"/>
    <w:rsid w:val="0031585F"/>
    <w:rsid w:val="00330B77"/>
    <w:rsid w:val="003C69F5"/>
    <w:rsid w:val="003D5B04"/>
    <w:rsid w:val="003D5EBE"/>
    <w:rsid w:val="003F059E"/>
    <w:rsid w:val="00442AA7"/>
    <w:rsid w:val="004A0991"/>
    <w:rsid w:val="004B7E8A"/>
    <w:rsid w:val="00552729"/>
    <w:rsid w:val="00582196"/>
    <w:rsid w:val="00593BA3"/>
    <w:rsid w:val="005C1ADD"/>
    <w:rsid w:val="005D1B8F"/>
    <w:rsid w:val="00615C8D"/>
    <w:rsid w:val="00632A00"/>
    <w:rsid w:val="00693ED7"/>
    <w:rsid w:val="006A0053"/>
    <w:rsid w:val="006E0500"/>
    <w:rsid w:val="006E5350"/>
    <w:rsid w:val="007176E3"/>
    <w:rsid w:val="007A2D8E"/>
    <w:rsid w:val="007D2232"/>
    <w:rsid w:val="00806AE1"/>
    <w:rsid w:val="00846C4A"/>
    <w:rsid w:val="008961D4"/>
    <w:rsid w:val="008F6F81"/>
    <w:rsid w:val="00910D98"/>
    <w:rsid w:val="00953998"/>
    <w:rsid w:val="009A03A2"/>
    <w:rsid w:val="009A5192"/>
    <w:rsid w:val="009B59AC"/>
    <w:rsid w:val="009C08A8"/>
    <w:rsid w:val="00A02EA6"/>
    <w:rsid w:val="00A12F75"/>
    <w:rsid w:val="00AA0109"/>
    <w:rsid w:val="00AA2263"/>
    <w:rsid w:val="00AF4E63"/>
    <w:rsid w:val="00B43E0A"/>
    <w:rsid w:val="00B92AE1"/>
    <w:rsid w:val="00B97796"/>
    <w:rsid w:val="00BA69AA"/>
    <w:rsid w:val="00BE36A6"/>
    <w:rsid w:val="00C14501"/>
    <w:rsid w:val="00C542EE"/>
    <w:rsid w:val="00C56D11"/>
    <w:rsid w:val="00C63C1F"/>
    <w:rsid w:val="00C9164F"/>
    <w:rsid w:val="00CB78A4"/>
    <w:rsid w:val="00D64FFF"/>
    <w:rsid w:val="00D871C6"/>
    <w:rsid w:val="00DA048E"/>
    <w:rsid w:val="00DC5553"/>
    <w:rsid w:val="00DC5B92"/>
    <w:rsid w:val="00EB4E3E"/>
    <w:rsid w:val="00EC76E2"/>
    <w:rsid w:val="00F222DA"/>
    <w:rsid w:val="00F42B7B"/>
    <w:rsid w:val="00F4338B"/>
    <w:rsid w:val="00F471FC"/>
    <w:rsid w:val="00F56E91"/>
    <w:rsid w:val="00F6476A"/>
    <w:rsid w:val="00F75BF5"/>
    <w:rsid w:val="00FA6B66"/>
    <w:rsid w:val="00FC49A7"/>
    <w:rsid w:val="00FE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76E2"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76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76E2"/>
    <w:rPr>
      <w:b/>
      <w:bCs/>
      <w:sz w:val="24"/>
      <w:szCs w:val="24"/>
    </w:r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uiPriority w:val="99"/>
    <w:qFormat/>
    <w:rsid w:val="00EC76E2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EC76E2"/>
  </w:style>
  <w:style w:type="paragraph" w:styleId="a6">
    <w:name w:val="Balloon Text"/>
    <w:basedOn w:val="a"/>
    <w:link w:val="a7"/>
    <w:uiPriority w:val="99"/>
    <w:semiHidden/>
    <w:unhideWhenUsed/>
    <w:rsid w:val="00717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76E3"/>
    <w:rPr>
      <w:rFonts w:ascii="Tahoma" w:eastAsia="Times New Roman" w:hAnsi="Tahoma" w:cs="Tahoma"/>
      <w:sz w:val="16"/>
      <w:szCs w:val="16"/>
      <w:lang w:bidi="en-US"/>
    </w:rPr>
  </w:style>
  <w:style w:type="paragraph" w:styleId="a8">
    <w:name w:val="header"/>
    <w:basedOn w:val="a"/>
    <w:link w:val="a9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76E3"/>
    <w:rPr>
      <w:rFonts w:ascii="Times New Roman" w:eastAsia="Times New Roman" w:hAnsi="Times New Roman" w:cs="Times New Roman"/>
      <w:lang w:bidi="en-US"/>
    </w:rPr>
  </w:style>
  <w:style w:type="paragraph" w:styleId="aa">
    <w:name w:val="footer"/>
    <w:basedOn w:val="a"/>
    <w:link w:val="ab"/>
    <w:uiPriority w:val="99"/>
    <w:unhideWhenUsed/>
    <w:rsid w:val="007176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76E3"/>
    <w:rPr>
      <w:rFonts w:ascii="Times New Roman" w:eastAsia="Times New Roman" w:hAnsi="Times New Roman" w:cs="Times New Roman"/>
      <w:lang w:bidi="en-US"/>
    </w:r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uiPriority w:val="99"/>
    <w:locked/>
    <w:rsid w:val="00DA048E"/>
    <w:rPr>
      <w:rFonts w:ascii="Times New Roman" w:eastAsia="Times New Roman" w:hAnsi="Times New Roman" w:cs="Times New Roman"/>
      <w:lang w:bidi="en-US"/>
    </w:rPr>
  </w:style>
  <w:style w:type="character" w:styleId="ac">
    <w:name w:val="Strong"/>
    <w:basedOn w:val="a0"/>
    <w:uiPriority w:val="22"/>
    <w:qFormat/>
    <w:rsid w:val="00AA2263"/>
    <w:rPr>
      <w:rFonts w:cs="Times New Roman"/>
      <w:b/>
    </w:rPr>
  </w:style>
  <w:style w:type="table" w:styleId="ad">
    <w:name w:val="Table Grid"/>
    <w:basedOn w:val="a1"/>
    <w:uiPriority w:val="99"/>
    <w:rsid w:val="00F4338B"/>
    <w:pPr>
      <w:widowControl/>
      <w:autoSpaceDE/>
      <w:autoSpaceDN/>
    </w:pPr>
    <w:rPr>
      <w:rFonts w:ascii="Times New Roman" w:eastAsia="Times New Roman" w:hAnsi="Times New Roman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63</cp:revision>
  <dcterms:created xsi:type="dcterms:W3CDTF">2018-09-14T04:19:00Z</dcterms:created>
  <dcterms:modified xsi:type="dcterms:W3CDTF">2018-10-18T10:05:00Z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2018-09-14T00:00:00Z</vt:filetime>
  </property>
</Properties>
</file>