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50" w:rsidRDefault="00B40F50" w:rsidP="00B40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33271">
        <w:rPr>
          <w:rFonts w:ascii="Times New Roman" w:eastAsia="Times New Roman" w:hAnsi="Times New Roman" w:cs="Times New Roman"/>
          <w:b/>
          <w:sz w:val="24"/>
          <w:szCs w:val="24"/>
        </w:rPr>
        <w:t>ЧЕК-ЛИСТ</w:t>
      </w:r>
    </w:p>
    <w:p w:rsidR="00B40F50" w:rsidRDefault="00B40F50" w:rsidP="00B40F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Лекарственные средства, влияющие на функцию дыхания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387"/>
        <w:gridCol w:w="1134"/>
        <w:gridCol w:w="1134"/>
        <w:gridCol w:w="1418"/>
        <w:gridCol w:w="1276"/>
      </w:tblGrid>
      <w:tr w:rsidR="00B40F50" w:rsidRPr="00697432" w:rsidTr="00B40F50">
        <w:tc>
          <w:tcPr>
            <w:tcW w:w="709" w:type="dxa"/>
            <w:vMerge w:val="restart"/>
          </w:tcPr>
          <w:p w:rsidR="00B40F50" w:rsidRPr="00697432" w:rsidRDefault="00B40F50" w:rsidP="00B4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0F50" w:rsidRPr="00697432" w:rsidRDefault="00B40F50" w:rsidP="00B4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B40F50" w:rsidRPr="00697432" w:rsidRDefault="00B40F50" w:rsidP="00B4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  <w:p w:rsidR="00B40F50" w:rsidRPr="00697432" w:rsidRDefault="00B40F50" w:rsidP="00B4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ценки</w:t>
            </w:r>
          </w:p>
        </w:tc>
        <w:tc>
          <w:tcPr>
            <w:tcW w:w="4962" w:type="dxa"/>
            <w:gridSpan w:val="4"/>
          </w:tcPr>
          <w:p w:rsidR="00B40F50" w:rsidRPr="00697432" w:rsidRDefault="00B40F50" w:rsidP="00B40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</w:tr>
      <w:tr w:rsidR="00B40F50" w:rsidRPr="00697432" w:rsidTr="00B40F50">
        <w:tc>
          <w:tcPr>
            <w:tcW w:w="709" w:type="dxa"/>
            <w:vMerge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Превос-ходно</w:t>
            </w:r>
            <w:proofErr w:type="spellEnd"/>
            <w:proofErr w:type="gramEnd"/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лемо</w:t>
            </w:r>
            <w:proofErr w:type="spellEnd"/>
            <w:proofErr w:type="gramEnd"/>
          </w:p>
        </w:tc>
        <w:tc>
          <w:tcPr>
            <w:tcW w:w="1418" w:type="dxa"/>
          </w:tcPr>
          <w:p w:rsidR="00B40F50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Требует</w:t>
            </w:r>
          </w:p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коррекции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Неприемлемо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40F50" w:rsidRPr="002F363E" w:rsidRDefault="00B40F50" w:rsidP="00A1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Ориентируется в классификации  номенклатуре лекарственных средств, влияющих на функцию органов дыхания. При названии препарата называет его фармакологическую группу и наоборот.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40F50" w:rsidRPr="002F363E" w:rsidRDefault="00B40F50" w:rsidP="00B4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Объясняет и схематично представляет механизм действия стимуляторов дыхания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B40F50" w:rsidRDefault="00B40F50" w:rsidP="00B40F50">
            <w:pPr>
              <w:spacing w:after="0" w:line="240" w:lineRule="auto"/>
            </w:pPr>
            <w:r w:rsidRPr="00BC6471">
              <w:rPr>
                <w:rFonts w:ascii="Times New Roman" w:hAnsi="Times New Roman"/>
                <w:sz w:val="24"/>
                <w:szCs w:val="24"/>
              </w:rPr>
              <w:t xml:space="preserve">Объясняет и схематично представляет механизм действия </w:t>
            </w:r>
            <w:r>
              <w:rPr>
                <w:rFonts w:ascii="Times New Roman" w:hAnsi="Times New Roman"/>
                <w:sz w:val="24"/>
                <w:szCs w:val="24"/>
              </w:rPr>
              <w:t>противокашлевых средств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B40F50" w:rsidRDefault="00B40F50" w:rsidP="00B40F50">
            <w:pPr>
              <w:spacing w:after="0" w:line="240" w:lineRule="auto"/>
            </w:pPr>
            <w:r w:rsidRPr="00BC6471">
              <w:rPr>
                <w:rFonts w:ascii="Times New Roman" w:hAnsi="Times New Roman"/>
                <w:sz w:val="24"/>
                <w:szCs w:val="24"/>
              </w:rPr>
              <w:t xml:space="preserve">Объясняет и схематично представляет механизм действия </w:t>
            </w:r>
            <w:r>
              <w:rPr>
                <w:rFonts w:ascii="Times New Roman" w:hAnsi="Times New Roman"/>
                <w:sz w:val="24"/>
                <w:szCs w:val="24"/>
              </w:rPr>
              <w:t>отхаркивающих средств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B40F50" w:rsidRPr="002F363E" w:rsidRDefault="00B40F50" w:rsidP="00B4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Объясняет и схематично представляет механизм действия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бронхолитиков</w:t>
            </w:r>
            <w:proofErr w:type="spellEnd"/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40F50" w:rsidRPr="002F363E" w:rsidRDefault="00B40F50" w:rsidP="00B4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Перечисляет и объясняет мех</w:t>
            </w:r>
            <w:r w:rsidR="009A178D">
              <w:rPr>
                <w:rFonts w:ascii="Times New Roman" w:hAnsi="Times New Roman"/>
                <w:sz w:val="24"/>
                <w:szCs w:val="24"/>
              </w:rPr>
              <w:t>анизм развития побочных эффектов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наркотических противокашлевых средств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40F50" w:rsidRPr="002F363E" w:rsidRDefault="002A09A0" w:rsidP="00B40F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Приводит аргументы в выборе эффективных отхаркивающих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различных ситуациях (в зависимости от возраста и др.)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74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B40F50" w:rsidRPr="002F363E" w:rsidRDefault="002A09A0" w:rsidP="002A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Сформулировал список рекомендаций для пациентов, которым были выписаны врачом ненаркотические противокашлевые средства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B40F50" w:rsidRPr="002F363E" w:rsidRDefault="002A09A0" w:rsidP="002A0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Сформулировал список рекомендаций для пациентов, которым были выписаны врачом отхаркивающие средства рефлекторного действия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387" w:type="dxa"/>
          </w:tcPr>
          <w:p w:rsidR="00B40F50" w:rsidRPr="002F363E" w:rsidRDefault="002A09A0" w:rsidP="00A1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 список лекарственных средств, применяемых при отеке легких.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B40F50" w:rsidRPr="002F363E" w:rsidRDefault="002A09A0" w:rsidP="009A1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Составил список аналогов </w:t>
            </w:r>
            <w:proofErr w:type="spellStart"/>
            <w:r w:rsidR="009A178D">
              <w:rPr>
                <w:rFonts w:ascii="Times New Roman" w:eastAsia="Times New Roman" w:hAnsi="Times New Roman" w:cs="Times New Roman"/>
                <w:sz w:val="24"/>
                <w:szCs w:val="24"/>
              </w:rPr>
              <w:t>амброксола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82764"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  <w:r w:rsidR="009A178D">
              <w:rPr>
                <w:rFonts w:ascii="Times New Roman" w:eastAsia="Times New Roman" w:hAnsi="Times New Roman" w:cs="Times New Roman"/>
                <w:sz w:val="24"/>
                <w:szCs w:val="24"/>
              </w:rPr>
              <w:t>-дженерики</w:t>
            </w:r>
            <w:proofErr w:type="spellEnd"/>
            <w:r w:rsidR="00E82764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0F50" w:rsidRPr="00697432" w:rsidTr="00B40F50">
        <w:tc>
          <w:tcPr>
            <w:tcW w:w="709" w:type="dxa"/>
          </w:tcPr>
          <w:p w:rsidR="00B40F50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B40F50" w:rsidRPr="002F363E" w:rsidRDefault="002A09A0" w:rsidP="00A1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Составил список аналогов ненаркотических противокашлевых средств</w:t>
            </w:r>
            <w:r w:rsidR="009A17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растительного происхождения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418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40F50" w:rsidRPr="00697432" w:rsidRDefault="00B40F50" w:rsidP="00A1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B40F50" w:rsidRDefault="00B40F50" w:rsidP="00B40F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F50" w:rsidRDefault="00B40F50" w:rsidP="00B40F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F50" w:rsidRDefault="00B40F50" w:rsidP="00B40F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0F50" w:rsidRDefault="00B40F50" w:rsidP="00B40F5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117D" w:rsidRDefault="0012117D"/>
    <w:sectPr w:rsidR="00121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0F50"/>
    <w:rsid w:val="0012117D"/>
    <w:rsid w:val="002A09A0"/>
    <w:rsid w:val="009A178D"/>
    <w:rsid w:val="00B40F50"/>
    <w:rsid w:val="00E8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2016-02-02T06:23:00Z</cp:lastPrinted>
  <dcterms:created xsi:type="dcterms:W3CDTF">2016-02-02T04:45:00Z</dcterms:created>
  <dcterms:modified xsi:type="dcterms:W3CDTF">2016-02-02T06:24:00Z</dcterms:modified>
</cp:coreProperties>
</file>